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8E" w:rsidRDefault="00BB3A8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№3</w:t>
      </w:r>
    </w:p>
    <w:p w:rsidR="00A50F8E" w:rsidRDefault="00BB3A8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постановлению Администрации </w:t>
      </w:r>
    </w:p>
    <w:p w:rsidR="00A50F8E" w:rsidRDefault="00BB3A8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города Батайска</w:t>
      </w:r>
    </w:p>
    <w:p w:rsidR="00A50F8E" w:rsidRDefault="00BB3A83">
      <w:pPr>
        <w:spacing w:after="0" w:line="240" w:lineRule="auto"/>
        <w:jc w:val="right"/>
        <w:outlineLvl w:val="0"/>
      </w:pPr>
      <w:r>
        <w:rPr>
          <w:rFonts w:ascii="Times New Roman" w:hAnsi="Times New Roman" w:cs="Times New Roman"/>
          <w:bCs/>
          <w:sz w:val="24"/>
          <w:szCs w:val="24"/>
        </w:rPr>
        <w:t xml:space="preserve">от 24.07.2017 г. 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1211</w:t>
      </w:r>
    </w:p>
    <w:p w:rsidR="00A50F8E" w:rsidRDefault="00A50F8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КОНЦЕПЦИЯ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ПОСТРОЕНИЯ И РАЗВИТИЯ АППАРАТНО-ПРОГРАММНОГО 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КОМПЛЕКСА "БЕЗОПАСНЫЙ ГОРОД"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единого системного подхода к обеспечению общественной </w:t>
      </w:r>
      <w:r>
        <w:rPr>
          <w:rFonts w:ascii="Times New Roman" w:hAnsi="Times New Roman" w:cs="Times New Roman"/>
          <w:sz w:val="24"/>
          <w:szCs w:val="24"/>
        </w:rPr>
        <w:t>безопасности, правопорядка и безопасности среды обитания в условиях сохранения высокого уровня рисков техногенного и природного характера и продолжающейся тенденции к урбанизации является одним из важных элементов создания устойчивого социально-экономическ</w:t>
      </w:r>
      <w:r>
        <w:rPr>
          <w:rFonts w:ascii="Times New Roman" w:hAnsi="Times New Roman" w:cs="Times New Roman"/>
          <w:sz w:val="24"/>
          <w:szCs w:val="24"/>
        </w:rPr>
        <w:t>ого развития и роста инвестиционной привлекательности городов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единого системного подхода и возросшие требования к функциональному наполнению систем безопасности обусловили необходимость формирования на уровне субъекта Росси</w:t>
      </w:r>
      <w:r>
        <w:rPr>
          <w:rFonts w:ascii="Times New Roman" w:hAnsi="Times New Roman" w:cs="Times New Roman"/>
          <w:sz w:val="24"/>
          <w:szCs w:val="24"/>
        </w:rPr>
        <w:t>йской Федерации и муниципального образования комплексной многоуровневой системы обеспечения общественной безопасности, правопорядка и безопасности среды обитания, базирующейся на современных подходах к мониторингу, прогнозированию, предупреждению правонару</w:t>
      </w:r>
      <w:r>
        <w:rPr>
          <w:rFonts w:ascii="Times New Roman" w:hAnsi="Times New Roman" w:cs="Times New Roman"/>
          <w:sz w:val="24"/>
          <w:szCs w:val="24"/>
        </w:rPr>
        <w:t>шений, происшествий и чрезвычайных ситуаций и реагированию на них.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Цели и задачи построения и развития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аппаратно-программного комплекса 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построения и развития аппаратно-программного комплекса "Безопасный город" (далее - комплек</w:t>
      </w:r>
      <w:r>
        <w:rPr>
          <w:rFonts w:ascii="Times New Roman" w:hAnsi="Times New Roman" w:cs="Times New Roman"/>
          <w:sz w:val="24"/>
          <w:szCs w:val="24"/>
        </w:rPr>
        <w:t xml:space="preserve">с "Безопасный город") является 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задач, путем внедрения на базе </w:t>
      </w:r>
      <w:r>
        <w:rPr>
          <w:rFonts w:ascii="Times New Roman" w:hAnsi="Times New Roman" w:cs="Times New Roman"/>
          <w:sz w:val="24"/>
          <w:szCs w:val="24"/>
        </w:rPr>
        <w:t>муниципальных образований (в соответствии с едиными функциональными и технологическими стандартами)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</w:t>
      </w:r>
      <w:r>
        <w:rPr>
          <w:rFonts w:ascii="Times New Roman" w:hAnsi="Times New Roman" w:cs="Times New Roman"/>
          <w:sz w:val="24"/>
          <w:szCs w:val="24"/>
        </w:rPr>
        <w:t>ледствий чрезвычайных ситуаций и правонарушений с интеграцией под ее управлением действий информационно-управляющих подсистем дежурных, диспетчерских, муниципальных служб для их оперативного взаимодействия в интересах муниципального образования.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</w:t>
      </w:r>
      <w:r>
        <w:rPr>
          <w:rFonts w:ascii="Times New Roman" w:hAnsi="Times New Roman" w:cs="Times New Roman"/>
          <w:sz w:val="24"/>
          <w:szCs w:val="24"/>
        </w:rPr>
        <w:t>задачами построения и развития комплекса "Безопасный город" являются: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коммуникационной платформы для органов местного самоуправления с целью устранения рисков обеспечения общественной безопасности, правопорядка и безопасности среды обитания на</w:t>
      </w:r>
      <w:r>
        <w:rPr>
          <w:rFonts w:ascii="Times New Roman" w:hAnsi="Times New Roman" w:cs="Times New Roman"/>
          <w:sz w:val="24"/>
          <w:szCs w:val="24"/>
        </w:rPr>
        <w:t xml:space="preserve"> базе межведомственного взаимодействия;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единых функциональных и технических требований к аппаратно-программным средствам, ориентированным на идентификацию потенциальных точек уязвимости, прогнозирование, реагирование и предупреждение угроз обесп</w:t>
      </w:r>
      <w:r>
        <w:rPr>
          <w:rFonts w:ascii="Times New Roman" w:hAnsi="Times New Roman" w:cs="Times New Roman"/>
          <w:sz w:val="24"/>
          <w:szCs w:val="24"/>
        </w:rPr>
        <w:t>ечения безопасности муниципального образования;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информационного обмена между участниками всех действующих программ соответствующих федеральных органов исполнительной власти в области </w:t>
      </w:r>
      <w:r>
        <w:rPr>
          <w:rFonts w:ascii="Times New Roman" w:hAnsi="Times New Roman" w:cs="Times New Roman"/>
          <w:sz w:val="24"/>
          <w:szCs w:val="24"/>
        </w:rPr>
        <w:lastRenderedPageBreak/>
        <w:t>обеспечения безопасности через единое информационное простран</w:t>
      </w:r>
      <w:r>
        <w:rPr>
          <w:rFonts w:ascii="Times New Roman" w:hAnsi="Times New Roman" w:cs="Times New Roman"/>
          <w:sz w:val="24"/>
          <w:szCs w:val="24"/>
        </w:rPr>
        <w:t>ство с учетом разграничения прав доступа к информации разного характера;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информационного обмена на федеральном, региональном и муниципальном уровнях через единое информационное пространство с учетом разграничения прав доступа к информации </w:t>
      </w:r>
      <w:r>
        <w:rPr>
          <w:rFonts w:ascii="Times New Roman" w:hAnsi="Times New Roman" w:cs="Times New Roman"/>
          <w:sz w:val="24"/>
          <w:szCs w:val="24"/>
        </w:rPr>
        <w:t>разного характера;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дополнительных инструментов на базе муниципальных образований для оптимизации работы существующей системы мониторинга состояния общественной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построение и развитие систем ситуационного анализа причин дестабилизации </w:t>
      </w:r>
      <w:r>
        <w:rPr>
          <w:rFonts w:ascii="Times New Roman" w:hAnsi="Times New Roman" w:cs="Times New Roman"/>
          <w:sz w:val="24"/>
          <w:szCs w:val="24"/>
        </w:rPr>
        <w:t>обстановки и прогнозирования существующих и потенциальных угроз для обеспечения безопасности населения муниципального образования.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"Безопасный город" является совокупностью функциональных и технических требований к аппаратно-программным средствам,</w:t>
      </w:r>
      <w:r>
        <w:rPr>
          <w:rFonts w:ascii="Times New Roman" w:hAnsi="Times New Roman" w:cs="Times New Roman"/>
          <w:sz w:val="24"/>
          <w:szCs w:val="24"/>
        </w:rPr>
        <w:t xml:space="preserve"> нормативных правовых актов и регламентов межведомственного взаимодействия, направленных на противодействие угрозам общественной безопасности, правопорядку и безопасности среды обитания, формирующих вместе с действующими федеральными системами обеспечения </w:t>
      </w:r>
      <w:r>
        <w:rPr>
          <w:rFonts w:ascii="Times New Roman" w:hAnsi="Times New Roman" w:cs="Times New Roman"/>
          <w:sz w:val="24"/>
          <w:szCs w:val="24"/>
        </w:rPr>
        <w:t>безопасности интеллектуальную многоуровневую систему управления безопасностью субъекта Российской Федерации в целом и муниципального образования в частности, за счет прогнозирования, реагирования, мониторинга и предупреждения возможных угроз, а также контр</w:t>
      </w:r>
      <w:r>
        <w:rPr>
          <w:rFonts w:ascii="Times New Roman" w:hAnsi="Times New Roman" w:cs="Times New Roman"/>
          <w:sz w:val="24"/>
          <w:szCs w:val="24"/>
        </w:rPr>
        <w:t>оля устранения последствий чрезвычайных ситуаций.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Основные понятия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настоящей Концепции используются следующие понятия: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"автоматизированная система" - система, состоящая из персонала и комплекса средств автоматизации его деятельности, реализующая инф</w:t>
      </w:r>
      <w:r>
        <w:rPr>
          <w:rFonts w:ascii="Times New Roman" w:hAnsi="Times New Roman" w:cs="Times New Roman"/>
          <w:sz w:val="24"/>
          <w:szCs w:val="24"/>
        </w:rPr>
        <w:t>ормационную технологию выполнения установленных функций;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"биллинг" - процесс определения стоимости услуг, реализующий функции установления размеров тарифных ставок, определения тарификационных признаков объекта счетообложения, персонифицированного выставле</w:t>
      </w:r>
      <w:r>
        <w:rPr>
          <w:rFonts w:ascii="Times New Roman" w:hAnsi="Times New Roman" w:cs="Times New Roman"/>
          <w:sz w:val="24"/>
          <w:szCs w:val="24"/>
        </w:rPr>
        <w:t>ния счетов за пользование тарифицированными услугами;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"геолокация" - обнаружение координат реального географического положения любого объекта;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"геоинформационная система" - информационная система, оперирующая пространственными данными;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"государственная сис</w:t>
      </w:r>
      <w:r>
        <w:rPr>
          <w:rFonts w:ascii="Times New Roman" w:hAnsi="Times New Roman" w:cs="Times New Roman"/>
          <w:sz w:val="24"/>
          <w:szCs w:val="24"/>
        </w:rPr>
        <w:t>тема мониторинга состояния общественной безопасности" - единая межведомственная многоуровневая автоматизированная информационная система наблюдения за состоянием общественной безопасности, предназначенная для выявления, прогнозирования и оценки угроз общес</w:t>
      </w:r>
      <w:r>
        <w:rPr>
          <w:rFonts w:ascii="Times New Roman" w:hAnsi="Times New Roman" w:cs="Times New Roman"/>
          <w:sz w:val="24"/>
          <w:szCs w:val="24"/>
        </w:rPr>
        <w:t>твенной безопасности, оценки эффективности государственной политики, проводимой в сфере обеспечения общественной безопасности, а также для формирования предложений по совершенствованию состояния общественной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"дежурный план города" - единый ин</w:t>
      </w:r>
      <w:r>
        <w:rPr>
          <w:rFonts w:ascii="Times New Roman" w:hAnsi="Times New Roman" w:cs="Times New Roman"/>
          <w:sz w:val="24"/>
          <w:szCs w:val="24"/>
        </w:rPr>
        <w:t>формационный ресурс картографических материалов в масштабе 1:500 территории муниципального образования;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"единая транспортная диспетчерская" - специализированная диспетчерская служба, осуществляющая мониторинг работы пассажирского транспорта и оперативное р</w:t>
      </w:r>
      <w:r>
        <w:rPr>
          <w:rFonts w:ascii="Times New Roman" w:hAnsi="Times New Roman" w:cs="Times New Roman"/>
          <w:sz w:val="24"/>
          <w:szCs w:val="24"/>
        </w:rPr>
        <w:t>еагирование на возможные нештатные ситуации;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"единая дежурно-диспетчерская служба муниципального образования" - орган повседневного управления местного (городского) звена единой государственной системы предупреждения и ликвидации чрезвычайных ситуаций, явл</w:t>
      </w:r>
      <w:r>
        <w:rPr>
          <w:rFonts w:ascii="Times New Roman" w:hAnsi="Times New Roman" w:cs="Times New Roman"/>
          <w:sz w:val="24"/>
          <w:szCs w:val="24"/>
        </w:rPr>
        <w:t>яющийся центральным звеном в единой системе оперативно-диспетчерского управления в чрезвычайных ситуациях;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"задача автоматизированной системы" - функция или часть функции автоматизированной системы, представляющая собой формализованную совокупность автомат</w:t>
      </w:r>
      <w:r>
        <w:rPr>
          <w:rFonts w:ascii="Times New Roman" w:hAnsi="Times New Roman" w:cs="Times New Roman"/>
          <w:sz w:val="24"/>
          <w:szCs w:val="24"/>
        </w:rPr>
        <w:t>ических действий, выполнение которых приводит к результату заданного вида;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"интегрированная автоматизированная система" - совокупность двух или более взаимоувязанных автоматизированных систем, в которой функционирование одной из них зависит от результатов </w:t>
      </w:r>
      <w:r>
        <w:rPr>
          <w:rFonts w:ascii="Times New Roman" w:hAnsi="Times New Roman" w:cs="Times New Roman"/>
          <w:sz w:val="24"/>
          <w:szCs w:val="24"/>
        </w:rPr>
        <w:t>функционирования другой (других) так, что эту совокупность можно рассматривать как единую автоматизированную систему;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"информатизация" - организационный, социально-экономический и научно-технический процесс создания оптимальных условий для удовлетворения </w:t>
      </w:r>
      <w:r>
        <w:rPr>
          <w:rFonts w:ascii="Times New Roman" w:hAnsi="Times New Roman" w:cs="Times New Roman"/>
          <w:sz w:val="24"/>
          <w:szCs w:val="24"/>
        </w:rPr>
        <w:t>информационных потребностей и реализации прав граждан, органов государственной власти, органов местного самоуправления, организаций и общественных объединений на основе формирования и использования информационных ресурсов;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"информационно-вычислительная инф</w:t>
      </w:r>
      <w:r>
        <w:rPr>
          <w:rFonts w:ascii="Times New Roman" w:hAnsi="Times New Roman" w:cs="Times New Roman"/>
          <w:sz w:val="24"/>
          <w:szCs w:val="24"/>
        </w:rPr>
        <w:t>раструктура" - комплекс программно-технических средств, предназначенных для автоматизации процессов ввода, хранения и обработки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"информационно-коммуникационная инфраструктура" - совокупность территориально распределенных государственных и корпо</w:t>
      </w:r>
      <w:r>
        <w:rPr>
          <w:rFonts w:ascii="Times New Roman" w:hAnsi="Times New Roman" w:cs="Times New Roman"/>
          <w:sz w:val="24"/>
          <w:szCs w:val="24"/>
        </w:rPr>
        <w:t>ративных информационных систем, сетей связи, средств коммутации и управления информационными потоками, а также организационных структур, нормативных правовых механизмов регулирования, обеспечивающих их эффективное функционирование;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"информационное обеспече</w:t>
      </w:r>
      <w:r>
        <w:rPr>
          <w:rFonts w:ascii="Times New Roman" w:hAnsi="Times New Roman" w:cs="Times New Roman"/>
          <w:sz w:val="24"/>
          <w:szCs w:val="24"/>
        </w:rPr>
        <w:t>ние автоматизированной системы" - совокупность форм документов, классификаторов, нормативной базы и реализованных решений по объемам, размещению и формам существования информации, применяемой в автоматизированной системе при ее функционировании;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"информаци</w:t>
      </w:r>
      <w:r>
        <w:rPr>
          <w:rFonts w:ascii="Times New Roman" w:hAnsi="Times New Roman" w:cs="Times New Roman"/>
          <w:sz w:val="24"/>
          <w:szCs w:val="24"/>
        </w:rPr>
        <w:t>онный ресурс" - отдельные документы и отдельные массивы документов, документы и массивы документов в информационных системах (библиотеках, архивах, фондах, банках данных и других видах информационных систем);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"интеграционная платформа" - комплекс программн</w:t>
      </w:r>
      <w:r>
        <w:rPr>
          <w:rFonts w:ascii="Times New Roman" w:hAnsi="Times New Roman" w:cs="Times New Roman"/>
          <w:sz w:val="24"/>
          <w:szCs w:val="24"/>
        </w:rPr>
        <w:t>о-технических средств, предназначенных для комплексной автоматизации процессов преобразования (трансляции) информации в целях обеспечения информационного взаимодействия сопрягаемых разнородных компонентов;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"инцидент" - отказ или повреждение технических уст</w:t>
      </w:r>
      <w:r>
        <w:rPr>
          <w:rFonts w:ascii="Times New Roman" w:hAnsi="Times New Roman" w:cs="Times New Roman"/>
          <w:sz w:val="24"/>
          <w:szCs w:val="24"/>
        </w:rPr>
        <w:t xml:space="preserve">ройств, применяемых на опасном производственном объекте, отклонение от режима технологического процесса, нарушение положений федеральных законов и иных нормативных правовых актов, а также нормативных технических документов, устанавливающих правила ведения </w:t>
      </w:r>
      <w:r>
        <w:rPr>
          <w:rFonts w:ascii="Times New Roman" w:hAnsi="Times New Roman" w:cs="Times New Roman"/>
          <w:sz w:val="24"/>
          <w:szCs w:val="24"/>
        </w:rPr>
        <w:t>работ на опасном производственном объекте;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"комплекс средств автоматизации автоматизированной системы" - совокупность всех компонентов автоматизированной системы, за исключением людей;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"компонент автоматизированной системы" - часть автоматизированной </w:t>
      </w:r>
      <w:r>
        <w:rPr>
          <w:rFonts w:ascii="Times New Roman" w:hAnsi="Times New Roman" w:cs="Times New Roman"/>
          <w:sz w:val="24"/>
          <w:szCs w:val="24"/>
        </w:rPr>
        <w:t>системы, выделенная по определенному признаку или совокупности признаков и рассматриваемая как единое целое;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"критически важный объект" - объекты, нарушение (или прекращение) функционирования которых приводит к потере управления экономикой страны, субъекта</w:t>
      </w:r>
      <w:r>
        <w:rPr>
          <w:rFonts w:ascii="Times New Roman" w:hAnsi="Times New Roman" w:cs="Times New Roman"/>
          <w:sz w:val="24"/>
          <w:szCs w:val="24"/>
        </w:rPr>
        <w:t xml:space="preserve"> или административно-территориальной единицы, ее необратимому негативному изменению (или разрушению) или существенному снижению безопасности жизнедеятельности населения, проживающего на этих территориях, на длительный период времени;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"лингвистическое обесп</w:t>
      </w:r>
      <w:r>
        <w:rPr>
          <w:rFonts w:ascii="Times New Roman" w:hAnsi="Times New Roman" w:cs="Times New Roman"/>
          <w:sz w:val="24"/>
          <w:szCs w:val="24"/>
        </w:rPr>
        <w:t>ечение автоматизированной системы" - совокупность средств и правил для формализации естественного языка, используемых при общении пользователей и эксплуатационного персонала автоматизированной системы с комплексом средств автоматизации при функционировании</w:t>
      </w:r>
      <w:r>
        <w:rPr>
          <w:rFonts w:ascii="Times New Roman" w:hAnsi="Times New Roman" w:cs="Times New Roman"/>
          <w:sz w:val="24"/>
          <w:szCs w:val="24"/>
        </w:rPr>
        <w:t xml:space="preserve">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"математическое обеспечение автоматизированной системы" - совокупность математических методов, моделей и алгоритмов, примененных в автоматизированной системе;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"методическое обеспечение автоматизированной системы" - совокупность</w:t>
      </w:r>
      <w:r>
        <w:rPr>
          <w:rFonts w:ascii="Times New Roman" w:hAnsi="Times New Roman" w:cs="Times New Roman"/>
          <w:sz w:val="24"/>
          <w:szCs w:val="24"/>
        </w:rPr>
        <w:t xml:space="preserve"> документов, описывающих технологию функционирования автоматизированной системы, методы выбора и применения пользователями технологических приемов для получения конкретных результатов при функционировании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"мониторинг объектов и </w:t>
      </w:r>
      <w:r>
        <w:rPr>
          <w:rFonts w:ascii="Times New Roman" w:hAnsi="Times New Roman" w:cs="Times New Roman"/>
          <w:sz w:val="24"/>
          <w:szCs w:val="24"/>
        </w:rPr>
        <w:t>грузов" - осуществляемые непрерывно или с заданной периодичностью контроль (наблюдение, измерение, фиксация) и анализ обобщенных параметров состояния защищенности объектов и грузов и влияющих на объекты и грузы факторов с целью подготовки необходимых решен</w:t>
      </w:r>
      <w:r>
        <w:rPr>
          <w:rFonts w:ascii="Times New Roman" w:hAnsi="Times New Roman" w:cs="Times New Roman"/>
          <w:sz w:val="24"/>
          <w:szCs w:val="24"/>
        </w:rPr>
        <w:t>ий для предупреждения и ликвидации негативных последствий кризисных ситуаций природного и техногенного характера, а также вызванных проявлениями терроризма;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"муниципальное образование" - городское или сельское поселение, муниципальный район, городской окру</w:t>
      </w:r>
      <w:r>
        <w:rPr>
          <w:rFonts w:ascii="Times New Roman" w:hAnsi="Times New Roman" w:cs="Times New Roman"/>
          <w:sz w:val="24"/>
          <w:szCs w:val="24"/>
        </w:rPr>
        <w:t>г, городской округ с внутригородским делением, внутригородской район либо внутригородская территория города федерального значения;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"обеспечение общественной безопасности" - реализация определяемой государством системы политических, организационных, социаль</w:t>
      </w:r>
      <w:r>
        <w:rPr>
          <w:rFonts w:ascii="Times New Roman" w:hAnsi="Times New Roman" w:cs="Times New Roman"/>
          <w:sz w:val="24"/>
          <w:szCs w:val="24"/>
        </w:rPr>
        <w:t>но-экономических, информационных, правовых и иных мер, направленных на противодействие преступным и иным противоправным посягательствам, а также на предупреждение, ликвидацию и (или) минимизацию последствий чрезвычайных ситуаций природного и техногенного х</w:t>
      </w:r>
      <w:r>
        <w:rPr>
          <w:rFonts w:ascii="Times New Roman" w:hAnsi="Times New Roman" w:cs="Times New Roman"/>
          <w:sz w:val="24"/>
          <w:szCs w:val="24"/>
        </w:rPr>
        <w:t>арактера;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"объекты транспортной инфраструктуры" - технологический комплекс, включающий в себя: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железнодорожные и автомобильные вокзалы и станции;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метрополитены;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тоннели, эстакады, мосты;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морские терминалы и акватории морских портов;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порты, которые располож</w:t>
      </w:r>
      <w:r>
        <w:rPr>
          <w:rFonts w:ascii="Times New Roman" w:hAnsi="Times New Roman" w:cs="Times New Roman"/>
          <w:sz w:val="24"/>
          <w:szCs w:val="24"/>
        </w:rPr>
        <w:t>ены на внутренних водных путях и в которых осуществляется посадка (высадка) пассажиров и (или) перевалка грузов повышенной опасности, судоходные гидротехнические сооружения;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искусственные острова, установки и сооружения, расположенные во внутренних морских</w:t>
      </w:r>
      <w:r>
        <w:rPr>
          <w:rFonts w:ascii="Times New Roman" w:hAnsi="Times New Roman" w:cs="Times New Roman"/>
          <w:sz w:val="24"/>
          <w:szCs w:val="24"/>
        </w:rPr>
        <w:t xml:space="preserve"> водах, в территориальном море, исключительной экономической зоне и на континентальном шельфе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аэродромы, аэропорты, объекты систем связи, навигации и управления движением транспортных средств;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участки автомобильных дорог, железнодорож</w:t>
      </w:r>
      <w:r>
        <w:rPr>
          <w:rFonts w:ascii="Times New Roman" w:hAnsi="Times New Roman" w:cs="Times New Roman"/>
          <w:sz w:val="24"/>
          <w:szCs w:val="24"/>
        </w:rPr>
        <w:t>ных и внутренних путей, вертодромы, посадочные площадки, а также иные обеспечивающие функционирование транспортного комплекса здания, сооружения, устройства и оборудование, определяемые Правительством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"оперативное управление" - деятел</w:t>
      </w:r>
      <w:r>
        <w:rPr>
          <w:rFonts w:ascii="Times New Roman" w:hAnsi="Times New Roman" w:cs="Times New Roman"/>
          <w:sz w:val="24"/>
          <w:szCs w:val="24"/>
        </w:rPr>
        <w:t>ьность, заключающаяся в выработке управляющего воздействия и его осуществлении, направленная на эффективное достижение цели деятельности при должным образом организованном контроле;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"организационное обеспечение автоматизированной системы" - совокупность до</w:t>
      </w:r>
      <w:r>
        <w:rPr>
          <w:rFonts w:ascii="Times New Roman" w:hAnsi="Times New Roman" w:cs="Times New Roman"/>
          <w:sz w:val="24"/>
          <w:szCs w:val="24"/>
        </w:rPr>
        <w:t>кументов, устанавливающих организационную структуру, права и обязанности пользователей и эксплуатационного персонала автоматизированной системы в условиях функционирования, проверки и обеспечения работоспособности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"пользователь </w:t>
      </w:r>
      <w:r>
        <w:rPr>
          <w:rFonts w:ascii="Times New Roman" w:hAnsi="Times New Roman" w:cs="Times New Roman"/>
          <w:sz w:val="24"/>
          <w:szCs w:val="24"/>
        </w:rPr>
        <w:t>автоматизированной системы" - лицо, участвующее в функционировании автоматизированной системы или использующее результаты ее функционирования;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"пользователь (потребитель) информации" - субъект, обращающийся к информационной системе или посреднику за получе</w:t>
      </w:r>
      <w:r>
        <w:rPr>
          <w:rFonts w:ascii="Times New Roman" w:hAnsi="Times New Roman" w:cs="Times New Roman"/>
          <w:sz w:val="24"/>
          <w:szCs w:val="24"/>
        </w:rPr>
        <w:t>нием необходимой ему информации и пользующийся ею;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"потенциально опасные объекты инфраструктуры Российской Федерации" - объекты, на которых используют, производят, перерабатывают, хранят, эксплуатируют, транспортируют или уничтожают радиоактивные, пожаро- </w:t>
      </w:r>
      <w:r>
        <w:rPr>
          <w:rFonts w:ascii="Times New Roman" w:hAnsi="Times New Roman" w:cs="Times New Roman"/>
          <w:sz w:val="24"/>
          <w:szCs w:val="24"/>
        </w:rPr>
        <w:t>и взрывоопасные, опасные химические и биологические вещества, а также гидротехнические сооружения, создающие реальную угрозу возникновения источника кризисной ситуации;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"правовое обеспечение автоматизированной системы" - совокупность правовых норм, регламе</w:t>
      </w:r>
      <w:r>
        <w:rPr>
          <w:rFonts w:ascii="Times New Roman" w:hAnsi="Times New Roman" w:cs="Times New Roman"/>
          <w:sz w:val="24"/>
          <w:szCs w:val="24"/>
        </w:rPr>
        <w:t>нтирующих правовые отношения при функционировании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"программное обеспечение автоматизированной системы" - совокупность программ на носителях данных и программных документов, предназначенная для отладки, функционирования и проверк</w:t>
      </w:r>
      <w:r>
        <w:rPr>
          <w:rFonts w:ascii="Times New Roman" w:hAnsi="Times New Roman" w:cs="Times New Roman"/>
          <w:sz w:val="24"/>
          <w:szCs w:val="24"/>
        </w:rPr>
        <w:t>и работоспособности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"силы обеспечения общественной безопасности" - уполномоченные государственные органы, а также органы местного самоуправления, иные органы и организации, принимающие участие в обеспечении общественной безопасн</w:t>
      </w:r>
      <w:r>
        <w:rPr>
          <w:rFonts w:ascii="Times New Roman" w:hAnsi="Times New Roman" w:cs="Times New Roman"/>
          <w:sz w:val="24"/>
          <w:szCs w:val="24"/>
        </w:rPr>
        <w:t>ости на основании законодательства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"система обеспечения общественной безопасности" - силы и средства обеспечения общественной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"система сбора результатов технического мониторинга и контроля объектов транспортной инфрастру</w:t>
      </w:r>
      <w:r>
        <w:rPr>
          <w:rFonts w:ascii="Times New Roman" w:hAnsi="Times New Roman" w:cs="Times New Roman"/>
          <w:sz w:val="24"/>
          <w:szCs w:val="24"/>
        </w:rPr>
        <w:t>ктуры" - автоматизированная система сбора информации о состоянии объектов транспортной инфраструктуры для информационного обеспечения деятельности уполномоченных органов исполнительной власти в сфере транспортной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"специальное программное </w:t>
      </w:r>
      <w:r>
        <w:rPr>
          <w:rFonts w:ascii="Times New Roman" w:hAnsi="Times New Roman" w:cs="Times New Roman"/>
          <w:sz w:val="24"/>
          <w:szCs w:val="24"/>
        </w:rPr>
        <w:t>обеспечение" - программная часть автоматизированной системы, представляющая собой совокупность программ, разработанных при создании такой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"среда обитания" - совокупность объектов, явлений и факторов окружающей (природной и искус</w:t>
      </w:r>
      <w:r>
        <w:rPr>
          <w:rFonts w:ascii="Times New Roman" w:hAnsi="Times New Roman" w:cs="Times New Roman"/>
          <w:sz w:val="24"/>
          <w:szCs w:val="24"/>
        </w:rPr>
        <w:t>ственной) среды, определяющая условия жизнедеятельности человека;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"средства обеспечения общественной безопасности" - технологии, а также технические, программные, лингвистические, правовые и организационные средства, включая телекоммуникационные каналы и а</w:t>
      </w:r>
      <w:r>
        <w:rPr>
          <w:rFonts w:ascii="Times New Roman" w:hAnsi="Times New Roman" w:cs="Times New Roman"/>
          <w:sz w:val="24"/>
          <w:szCs w:val="24"/>
        </w:rPr>
        <w:t>втоматизированные системы управления процессами, используемые для сбора, формирования, обработки, передачи или приема информации о состоянии общественной безопасности и мерах по ее укреплению;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"телекоммуникационная инфраструктура" - совокупность взаимодейс</w:t>
      </w:r>
      <w:r>
        <w:rPr>
          <w:rFonts w:ascii="Times New Roman" w:hAnsi="Times New Roman" w:cs="Times New Roman"/>
          <w:sz w:val="24"/>
          <w:szCs w:val="24"/>
        </w:rPr>
        <w:t>твующих подсистем, которые решают задачу передачи различной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"техническое обеспечение автоматизированной системы" - совокупность всех технических средств, используемых при функционировании автоматизированной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"угроза общественной безопас</w:t>
      </w:r>
      <w:r>
        <w:rPr>
          <w:rFonts w:ascii="Times New Roman" w:hAnsi="Times New Roman" w:cs="Times New Roman"/>
          <w:sz w:val="24"/>
          <w:szCs w:val="24"/>
        </w:rPr>
        <w:t>ности" - прямая или косвенная возможность нанесения ущерба правам и свободам человека и гражданина, материальным и духовным ценностям общества;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"уровень информатизации" - степень обеспеченности объекта информатизации информационными ресурсами;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"ущерб" - по</w:t>
      </w:r>
      <w:r>
        <w:rPr>
          <w:rFonts w:ascii="Times New Roman" w:hAnsi="Times New Roman" w:cs="Times New Roman"/>
          <w:sz w:val="24"/>
          <w:szCs w:val="24"/>
        </w:rPr>
        <w:t>тери субъекта или группы субъектов части или всех своих ценностей;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"функция автоматизированной системы" - совокупность действий автоматизированной системы, направленных на достижение определенной цели;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"центр обработки вызовов" - совокупность аппаратных и </w:t>
      </w:r>
      <w:r>
        <w:rPr>
          <w:rFonts w:ascii="Times New Roman" w:hAnsi="Times New Roman" w:cs="Times New Roman"/>
          <w:sz w:val="24"/>
          <w:szCs w:val="24"/>
        </w:rPr>
        <w:t>программных средств и алгоритмов, предназначенных для регистрации заявок пользователей (поступающих по телефону или с помощью других средств связи - радио, пейджинговая связь и др.), их маршрутизации, контроля решения задач и выдачи информации пользователю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"численность населения" - абсолютная моментная величина, отражающая количественные размеры общества, проживающего на определенной территории;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"чрезвычайная ситуация" - совокупность условий и обстоятельств, создающих опасную для жизнедеятельности человека</w:t>
      </w:r>
      <w:r>
        <w:rPr>
          <w:rFonts w:ascii="Times New Roman" w:hAnsi="Times New Roman" w:cs="Times New Roman"/>
          <w:sz w:val="24"/>
          <w:szCs w:val="24"/>
        </w:rPr>
        <w:t xml:space="preserve"> обстановку на конкретном объекте, территории (акватории), возникших в результате совершившейся аварии или катастрофы, опасного природного явления;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"эксплуатационный персонал автоматизированной системы" - персонал, обеспечивающий функционирование автоматиз</w:t>
      </w:r>
      <w:r>
        <w:rPr>
          <w:rFonts w:ascii="Times New Roman" w:hAnsi="Times New Roman" w:cs="Times New Roman"/>
          <w:sz w:val="24"/>
          <w:szCs w:val="24"/>
        </w:rPr>
        <w:t>ированной системы.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Предпосылки построения и развития комплекса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 мероприятий по обеспечению общественной безопасности, правопорядка и безопасности среды обитания каждого субъекта Российской Федерации в целом и муниципаль</w:t>
      </w:r>
      <w:r>
        <w:rPr>
          <w:rFonts w:ascii="Times New Roman" w:hAnsi="Times New Roman" w:cs="Times New Roman"/>
          <w:sz w:val="24"/>
          <w:szCs w:val="24"/>
        </w:rPr>
        <w:t>ного образования в частности обусловливается наличием различного рода угроз (природного, техногенного, биолого-социального, экологического и другого характера) для всей среды обитания населения (жилых, общественных и административных зданий, объектов промы</w:t>
      </w:r>
      <w:r>
        <w:rPr>
          <w:rFonts w:ascii="Times New Roman" w:hAnsi="Times New Roman" w:cs="Times New Roman"/>
          <w:sz w:val="24"/>
          <w:szCs w:val="24"/>
        </w:rPr>
        <w:t>шленного и сельскохозяйственного производства, транспорта, связи, радиовещания, телевидения, технических сооружений и систем коммунального хозяйства (водо-, газо-, тепло-, электроснабжения и др.), систем водоотведения, природных ресурсов и др.).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Природными</w:t>
      </w:r>
      <w:r>
        <w:rPr>
          <w:rFonts w:ascii="Times New Roman" w:hAnsi="Times New Roman" w:cs="Times New Roman"/>
          <w:sz w:val="24"/>
          <w:szCs w:val="24"/>
        </w:rPr>
        <w:t xml:space="preserve"> угрозами являются природные явления или процессы, которые могут привести к возникновению чрезвычайных ситуаций, а также к нарушению жизнедеятельности населения (опасные геофизические, геологические, метеорологические явления, гидрологические явления).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</w:t>
      </w:r>
      <w:r>
        <w:rPr>
          <w:rFonts w:ascii="Times New Roman" w:hAnsi="Times New Roman" w:cs="Times New Roman"/>
          <w:sz w:val="24"/>
          <w:szCs w:val="24"/>
        </w:rPr>
        <w:t>сновным природным угрозам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подтопления территории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сейсмическая опасность, появление деформации земной поверхности в виде провалов и неравномерных оседаний земли;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появление оползней;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вероятность ураганов, штормового ветра, обил</w:t>
      </w:r>
      <w:r>
        <w:rPr>
          <w:rFonts w:ascii="Times New Roman" w:hAnsi="Times New Roman" w:cs="Times New Roman"/>
          <w:sz w:val="24"/>
          <w:szCs w:val="24"/>
        </w:rPr>
        <w:t>ьных снегопадов и затяжных дождей, обледенения дорог и токонесущих проводов;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падение крупных небесных тел (метеоритов, болидов);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задымление вследствие массовых торфяных и лесных пожаров.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Техногенными угрозами являются опасные ситуации, спровоцированные </w:t>
      </w:r>
      <w:r>
        <w:rPr>
          <w:rFonts w:ascii="Times New Roman" w:hAnsi="Times New Roman" w:cs="Times New Roman"/>
          <w:sz w:val="24"/>
          <w:szCs w:val="24"/>
        </w:rPr>
        <w:t>хозяйственной деятельностью человека, несущие угрозу вредного физического, химического и механического воздействия на население и среду обитания.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техногенным угрозам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аварии, включая дорожно-транспортные происшествия, круш</w:t>
      </w:r>
      <w:r>
        <w:rPr>
          <w:rFonts w:ascii="Times New Roman" w:hAnsi="Times New Roman" w:cs="Times New Roman"/>
          <w:sz w:val="24"/>
          <w:szCs w:val="24"/>
        </w:rPr>
        <w:t>ения поездов, железнодорожные аварии и авиационные катастрофы;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пожары на промышленных объектах, транспорте и в жилых зданиях;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обрушения элементов транспортных коммуникаций, производственных и непроизводственных зданий и сооружений;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аварии на магистральных </w:t>
      </w:r>
      <w:r>
        <w:rPr>
          <w:rFonts w:ascii="Times New Roman" w:hAnsi="Times New Roman" w:cs="Times New Roman"/>
          <w:sz w:val="24"/>
          <w:szCs w:val="24"/>
        </w:rPr>
        <w:t>трубопроводах;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аварии на подземных сооружениях;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прорывы гидротехнических сооружений, являющихся гидродинамически опасными объектами (плотин, запруд, дамб, шлюзов, перемычек и др.) с образованием волн прорыва и катастрофических затоплений;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аварии с выбросом</w:t>
      </w:r>
      <w:r>
        <w:rPr>
          <w:rFonts w:ascii="Times New Roman" w:hAnsi="Times New Roman" w:cs="Times New Roman"/>
          <w:sz w:val="24"/>
          <w:szCs w:val="24"/>
        </w:rPr>
        <w:t xml:space="preserve"> химически опасных веществ и образованием зон химического заражения;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аварии с выбросом радиоактивных веществ с образованием обширных зон загрязнения;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аварии с разливом нефтепродуктов;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аварии на электростанциях и сетях с долговременным перерывом электроснаб</w:t>
      </w:r>
      <w:r>
        <w:rPr>
          <w:rFonts w:ascii="Times New Roman" w:hAnsi="Times New Roman" w:cs="Times New Roman"/>
          <w:sz w:val="24"/>
          <w:szCs w:val="24"/>
        </w:rPr>
        <w:t>жения основных потребителей;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аварии на системах жизнеобеспечения и очистных сооружениях;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прорывы в сетях тепло- и водоснабжения;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старение жилого фонда, инженерной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 надежности и устойчивости энергоснабжения;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перегруженность магистрал</w:t>
      </w:r>
      <w:r>
        <w:rPr>
          <w:rFonts w:ascii="Times New Roman" w:hAnsi="Times New Roman" w:cs="Times New Roman"/>
          <w:sz w:val="24"/>
          <w:szCs w:val="24"/>
        </w:rPr>
        <w:t>ьных инженерных сетей канализации и полей фильтрации;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источников теплоснабжения;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медленное внедрение новых технологий очистки питьевой воды;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несвоевременная и некачественная уборка улиц;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порядка утилизации производственных и бытовых отход</w:t>
      </w:r>
      <w:r>
        <w:rPr>
          <w:rFonts w:ascii="Times New Roman" w:hAnsi="Times New Roman" w:cs="Times New Roman"/>
          <w:sz w:val="24"/>
          <w:szCs w:val="24"/>
        </w:rPr>
        <w:t>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воздействие внешних факторов на качество питьевой воды;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несоответствие дорожного покрытия требованиям безопасности автомобильных перевозок.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Биолого-социальными угрозами являются ситуации, возникшие на определенной территории, когда нарушаются нормальны</w:t>
      </w:r>
      <w:r>
        <w:rPr>
          <w:rFonts w:ascii="Times New Roman" w:hAnsi="Times New Roman" w:cs="Times New Roman"/>
          <w:sz w:val="24"/>
          <w:szCs w:val="24"/>
        </w:rPr>
        <w:t>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биолого-социа</w:t>
      </w:r>
      <w:r>
        <w:rPr>
          <w:rFonts w:ascii="Times New Roman" w:hAnsi="Times New Roman" w:cs="Times New Roman"/>
          <w:sz w:val="24"/>
          <w:szCs w:val="24"/>
        </w:rPr>
        <w:t>льным угрозам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инфекционные, паразитарные болезни и отравления людей;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 опасные болезни сельскохозяйственных животных и рыб;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карантинные и особо опасные болезни.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Экологическими угрозами являются ситуации, обусловленные критическим состоянием </w:t>
      </w:r>
      <w:r>
        <w:rPr>
          <w:rFonts w:ascii="Times New Roman" w:hAnsi="Times New Roman" w:cs="Times New Roman"/>
          <w:sz w:val="24"/>
          <w:szCs w:val="24"/>
        </w:rPr>
        <w:t>атмосферного воздуха, воды и почв.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экологическим угрозам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просадки, оползни, обвалы земной поверхности из-за выработки недр при добыче полезных ископаемых и другой деятельности человека;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тяжелых металлов (в том числе радионукли</w:t>
      </w:r>
      <w:r>
        <w:rPr>
          <w:rFonts w:ascii="Times New Roman" w:hAnsi="Times New Roman" w:cs="Times New Roman"/>
          <w:sz w:val="24"/>
          <w:szCs w:val="24"/>
        </w:rPr>
        <w:t>дов) и других вредных веществ в почве (грунте) сверх предельно допустимых концентраций;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интенсивная деградация почв, опустынивание на обширных территориях из-за эрозии, засоления, заболачивания почв и так далее;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ситуации, связанные с истощением </w:t>
      </w:r>
      <w:r>
        <w:rPr>
          <w:rFonts w:ascii="Times New Roman" w:hAnsi="Times New Roman" w:cs="Times New Roman"/>
          <w:sz w:val="24"/>
          <w:szCs w:val="24"/>
        </w:rPr>
        <w:t>невозобновляемых природных ископаемых;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ситуации, вызванные переполнением хранилищ (свалок) промышленными и бытовыми отходами, загрязнением ими окружающей среды;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резкие изменения погоды или климата в результате антропогенной деятельности;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превышение предель</w:t>
      </w:r>
      <w:r>
        <w:rPr>
          <w:rFonts w:ascii="Times New Roman" w:hAnsi="Times New Roman" w:cs="Times New Roman"/>
          <w:sz w:val="24"/>
          <w:szCs w:val="24"/>
        </w:rPr>
        <w:t>но допустимой концентрации вредных примесей в атмосфере;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температурные инверсии над городами;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"кислородный" голод в городах;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значительное превышение предельно допустимого уровня городского шума;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обширной зоны кислотных осадков;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разрушение озоно</w:t>
      </w:r>
      <w:r>
        <w:rPr>
          <w:rFonts w:ascii="Times New Roman" w:hAnsi="Times New Roman" w:cs="Times New Roman"/>
          <w:sz w:val="24"/>
          <w:szCs w:val="24"/>
        </w:rPr>
        <w:t>вого слоя атмосферы;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значительные изменения прозрачности атмосферы;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недостаток питьевой воды вследствие истощения водных источников или их загрязнения;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истощение водных ресурсов, необходимых для организации хозяйственно-бытового водоснабжения и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технологических процессов;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хозяйственной деятельности и экологического равновесия вследствие загрязнения зон внутренних морей и мирового океана.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Угрозами в сфере транспортной безопасности являются условия и факторы, способные привести к понижени</w:t>
      </w:r>
      <w:r>
        <w:rPr>
          <w:rFonts w:ascii="Times New Roman" w:hAnsi="Times New Roman" w:cs="Times New Roman"/>
          <w:sz w:val="24"/>
          <w:szCs w:val="24"/>
        </w:rPr>
        <w:t>ю уровня транспортной безопасности.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угрозам транспортной безопасности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террористические и диверсионные акции (угон или захват воздушных, морских, речных судов, железнодорожного подвижного состава, автотранспорта, взрывы на железнодорож</w:t>
      </w:r>
      <w:r>
        <w:rPr>
          <w:rFonts w:ascii="Times New Roman" w:hAnsi="Times New Roman" w:cs="Times New Roman"/>
          <w:sz w:val="24"/>
          <w:szCs w:val="24"/>
        </w:rPr>
        <w:t>ных вокзалах, на транспорте, диверсии против гидротехнических сооружений и прочее);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случаи незаконного вмешательства в функционирование транспорта (наложение посторонних предметов на рельсы, разоборудование устройств железнодорожных путей, "телефонный</w:t>
      </w:r>
      <w:r>
        <w:rPr>
          <w:rFonts w:ascii="Times New Roman" w:hAnsi="Times New Roman" w:cs="Times New Roman"/>
          <w:sz w:val="24"/>
          <w:szCs w:val="24"/>
        </w:rPr>
        <w:t xml:space="preserve"> терроризм", противоправное блокирование аэропортов и основных транспортных магистралей), угрожающие жизни и здоровью пассажиров, несущие прямой ущерб транспортной сфере и порождающие в обществе негативные социально-политические, экономические и психологич</w:t>
      </w:r>
      <w:r>
        <w:rPr>
          <w:rFonts w:ascii="Times New Roman" w:hAnsi="Times New Roman" w:cs="Times New Roman"/>
          <w:sz w:val="24"/>
          <w:szCs w:val="24"/>
        </w:rPr>
        <w:t>еские последствия;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криминальные действия против пассажиров;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криминальные действия против грузов;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чрезвычайные происшествия (аварии), обусловленные состоянием транспортных технических систем (их изношенностью, аварийностью и несовершенством), нарушением пра</w:t>
      </w:r>
      <w:r>
        <w:rPr>
          <w:rFonts w:ascii="Times New Roman" w:hAnsi="Times New Roman" w:cs="Times New Roman"/>
          <w:sz w:val="24"/>
          <w:szCs w:val="24"/>
        </w:rPr>
        <w:t>вил эксплуатации технических систем, в том числе нормативных требований по экологической безопасности при перевозках, а также природными факторами, создающими аварийную обстановку и влекущими за собой материальные потери и человеческие жертвы.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Конфликтными</w:t>
      </w:r>
      <w:r>
        <w:rPr>
          <w:rFonts w:ascii="Times New Roman" w:hAnsi="Times New Roman" w:cs="Times New Roman"/>
          <w:sz w:val="24"/>
          <w:szCs w:val="24"/>
        </w:rPr>
        <w:t xml:space="preserve"> угрозами являются ситуации, при которых возможно возникновение социальных взрывов, криминогенных и террористических угроз, эскалация экстремистской деятельности, разжигание национальных и религиозных конфликтов и др.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конфликтным угрозам относят</w:t>
      </w:r>
      <w:r>
        <w:rPr>
          <w:rFonts w:ascii="Times New Roman" w:hAnsi="Times New Roman" w:cs="Times New Roman"/>
          <w:sz w:val="24"/>
          <w:szCs w:val="24"/>
        </w:rPr>
        <w:t>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нападения на объекты и их захват;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взрывы;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похищения людей;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отравляющих биологически активных и радиоактивных веществ;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преступления (правонарушения), совершаемые на улицах, объектах транспорта и иных общественных местах;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действия </w:t>
      </w:r>
      <w:r>
        <w:rPr>
          <w:rFonts w:ascii="Times New Roman" w:hAnsi="Times New Roman" w:cs="Times New Roman"/>
          <w:sz w:val="24"/>
          <w:szCs w:val="24"/>
        </w:rPr>
        <w:t>организованной преступности;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несанкционированные публичные мероприятия, массовые беспорядки.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Угрозами информационной безопасности является совокупность условий и факторов, создающих опасность нарушения информационной безопасности.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угрозам информ</w:t>
      </w:r>
      <w:r>
        <w:rPr>
          <w:rFonts w:ascii="Times New Roman" w:hAnsi="Times New Roman" w:cs="Times New Roman"/>
          <w:sz w:val="24"/>
          <w:szCs w:val="24"/>
        </w:rPr>
        <w:t>ационной безопасности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информационного обеспечения деятельности органов государственной власти, муниципальных предприятий и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перехват трансляций телерадиовещания, систем оповещения и информирования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несанкционированный д</w:t>
      </w:r>
      <w:r>
        <w:rPr>
          <w:rFonts w:ascii="Times New Roman" w:hAnsi="Times New Roman" w:cs="Times New Roman"/>
          <w:sz w:val="24"/>
          <w:szCs w:val="24"/>
        </w:rPr>
        <w:t>оступ к информации о деятельности органов государственной власти, муниципальных предприятий и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несанкционированный доступ к управлению информационными ресурсами;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целенаправленного негативного информационного воздействия на население через ср</w:t>
      </w:r>
      <w:r>
        <w:rPr>
          <w:rFonts w:ascii="Times New Roman" w:hAnsi="Times New Roman" w:cs="Times New Roman"/>
          <w:sz w:val="24"/>
          <w:szCs w:val="24"/>
        </w:rPr>
        <w:t>едства массовой информации и информационно-телекоммуникационную сеть "Интернет";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неполная реализация прав граждан в области получения и обмена достоверной информацией, в том числе манипулирование массовым сознанием с использованием информационно-психологич</w:t>
      </w:r>
      <w:r>
        <w:rPr>
          <w:rFonts w:ascii="Times New Roman" w:hAnsi="Times New Roman" w:cs="Times New Roman"/>
          <w:sz w:val="24"/>
          <w:szCs w:val="24"/>
        </w:rPr>
        <w:t>еского воздействия;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провоцирование социальной, межнациональной и религиозной напряженности через деятельность отдельных (в том числе электронных) средств массовой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распространение злоупотреблений в кредитно-финансовой сфере, связанных с проникно</w:t>
      </w:r>
      <w:r>
        <w:rPr>
          <w:rFonts w:ascii="Times New Roman" w:hAnsi="Times New Roman" w:cs="Times New Roman"/>
          <w:sz w:val="24"/>
          <w:szCs w:val="24"/>
        </w:rPr>
        <w:t>вением в компьютерные системы и сети.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Управленческими (операционными) рисками являются ситуации, грозящие нарушением жизнедеятельности населения ввиду низкой эффективности контроля и взаимодействия оперативных служб, государственных органов исполнительной </w:t>
      </w:r>
      <w:r>
        <w:rPr>
          <w:rFonts w:ascii="Times New Roman" w:hAnsi="Times New Roman" w:cs="Times New Roman"/>
          <w:sz w:val="24"/>
          <w:szCs w:val="24"/>
        </w:rPr>
        <w:t>власти.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управленческим (операционным) рискам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риски возникновения потенциально опасных техногенных угроз при работе с объектами муниципальной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нормальных условий жизнедеятельности населения в силу несвоевременн</w:t>
      </w:r>
      <w:r>
        <w:rPr>
          <w:rFonts w:ascii="Times New Roman" w:hAnsi="Times New Roman" w:cs="Times New Roman"/>
          <w:sz w:val="24"/>
          <w:szCs w:val="24"/>
        </w:rPr>
        <w:t>ого устранения последствий происшествий, аварий и чрезвычайных ситуаций;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риски причинения ущерба среде обитания и здоровью людей, а также дополнительных материальных расходов на устранение последствий чрезвычайных ситуаций и происшествий в силу низкой эффе</w:t>
      </w:r>
      <w:r>
        <w:rPr>
          <w:rFonts w:ascii="Times New Roman" w:hAnsi="Times New Roman" w:cs="Times New Roman"/>
          <w:sz w:val="24"/>
          <w:szCs w:val="24"/>
        </w:rPr>
        <w:t>ктивности систем прогнозирования и поддержки решений.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характерной особенностью угроз на современном этапе является их взаимосвязанный характер, выражающийся в том, что одно возникающее бедствие (или реализация угрозы) может вызывать целую цепочку </w:t>
      </w:r>
      <w:r>
        <w:rPr>
          <w:rFonts w:ascii="Times New Roman" w:hAnsi="Times New Roman" w:cs="Times New Roman"/>
          <w:sz w:val="24"/>
          <w:szCs w:val="24"/>
        </w:rPr>
        <w:t>других катастрофических процессов (эффект домино), что определяет необходимость комплексного подхода к обеспечению безопасности среды обитания и общественной безопасности муниципального образования.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Концепция предполагает в том числе создание еди</w:t>
      </w:r>
      <w:r>
        <w:rPr>
          <w:rFonts w:ascii="Times New Roman" w:hAnsi="Times New Roman" w:cs="Times New Roman"/>
          <w:sz w:val="24"/>
          <w:szCs w:val="24"/>
        </w:rPr>
        <w:t>ной информационной среды, обеспечивающей эффективное и незамедлительное взаимодействие всех сил и служб, ответственных за обеспечение общественной безопасности, правопорядка и безопасности среды обитания, а именно: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центров управления в кризисных ситуациях </w:t>
      </w:r>
      <w:r>
        <w:rPr>
          <w:rFonts w:ascii="Times New Roman" w:hAnsi="Times New Roman" w:cs="Times New Roman"/>
          <w:sz w:val="24"/>
          <w:szCs w:val="24"/>
        </w:rPr>
        <w:t>главных управлений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единых дежурно-диспетчерских служб муниципальных образований;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 скорой медицинской помощи;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с</w:t>
      </w:r>
      <w:r>
        <w:rPr>
          <w:rFonts w:ascii="Times New Roman" w:hAnsi="Times New Roman" w:cs="Times New Roman"/>
          <w:sz w:val="24"/>
          <w:szCs w:val="24"/>
        </w:rPr>
        <w:t>лужб территориальных центров медицины катастроф;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служб Министерства внутренних дел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служб территориальных органов Министерства внутренних дел Российской Федерации на региональном и районном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подразделений </w:t>
      </w:r>
      <w:r>
        <w:rPr>
          <w:rFonts w:ascii="Times New Roman" w:hAnsi="Times New Roman" w:cs="Times New Roman"/>
          <w:sz w:val="24"/>
          <w:szCs w:val="24"/>
        </w:rPr>
        <w:t>госавтоинспекции территориальных органов Министерства внутренних дел Российской Федерации на региональном и районном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служб линейных управлений, отделов и отделений Министерства внутренних дел Российской Федерации на железнодорожном, водно</w:t>
      </w:r>
      <w:r>
        <w:rPr>
          <w:rFonts w:ascii="Times New Roman" w:hAnsi="Times New Roman" w:cs="Times New Roman"/>
          <w:sz w:val="24"/>
          <w:szCs w:val="24"/>
        </w:rPr>
        <w:t>м и воздушном транспорте;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служб территориальных органов Федеральной службы безопасности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дежурно-диспетчерских служб объектов экономики;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дежурно-диспетчерских служб "01";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дежурно-диспетчерских служб Федеральной службы по надзо</w:t>
      </w:r>
      <w:r>
        <w:rPr>
          <w:rFonts w:ascii="Times New Roman" w:hAnsi="Times New Roman" w:cs="Times New Roman"/>
          <w:sz w:val="24"/>
          <w:szCs w:val="24"/>
        </w:rPr>
        <w:t>ру в сфере транспорта, Федерального агентства воздушного транспорта, Федерального агентства морского и речного транспорта и открытого акционерного общества "Российские железные дороги";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служб оперативного реагирования органов местного самоуправления, </w:t>
      </w:r>
      <w:r>
        <w:rPr>
          <w:rFonts w:ascii="Times New Roman" w:hAnsi="Times New Roman" w:cs="Times New Roman"/>
          <w:sz w:val="24"/>
          <w:szCs w:val="24"/>
        </w:rPr>
        <w:t>в функции которых входит обеспечение управления муниципальным хозяйством и инфраструктурой.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Основные принципы построения и развития комплекса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федеральный орган исполнительной власти (далее - главный координатор) раз</w:t>
      </w:r>
      <w:r>
        <w:rPr>
          <w:rFonts w:ascii="Times New Roman" w:hAnsi="Times New Roman" w:cs="Times New Roman"/>
          <w:sz w:val="24"/>
          <w:szCs w:val="24"/>
        </w:rPr>
        <w:t>рабатывает стандарты функциональных и технических требований к комплексу "Безопасный город" и осуществляет координацию деятельности федеральных органов исполнительной власти, органов исполнительной власти субъектов Российской Федерации и исполнителей мероп</w:t>
      </w:r>
      <w:r>
        <w:rPr>
          <w:rFonts w:ascii="Times New Roman" w:hAnsi="Times New Roman" w:cs="Times New Roman"/>
          <w:sz w:val="24"/>
          <w:szCs w:val="24"/>
        </w:rPr>
        <w:t>риятий по построению и развитию комплекса "Безопасный город", нормативно-правовое и методическое обеспечение мероприятий по построению и развитию комплекса "Безопасный город", контроль расходования средств федерального бюджета, выделяемых на построение и р</w:t>
      </w:r>
      <w:r>
        <w:rPr>
          <w:rFonts w:ascii="Times New Roman" w:hAnsi="Times New Roman" w:cs="Times New Roman"/>
          <w:sz w:val="24"/>
          <w:szCs w:val="24"/>
        </w:rPr>
        <w:t>азвитие комплекса "Безопасный город" по субъектам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"Безопасный город" реализуется в соответствии со следующими базовыми принципами: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Концепция предполагает максимальное использование существующей инфраструктуры и всех</w:t>
      </w:r>
      <w:r>
        <w:rPr>
          <w:rFonts w:ascii="Times New Roman" w:hAnsi="Times New Roman" w:cs="Times New Roman"/>
          <w:sz w:val="24"/>
          <w:szCs w:val="24"/>
        </w:rPr>
        <w:t xml:space="preserve"> результатов, ранее достигнутых в субъектах Российской Федерации и муниципальных образованиях в рамках государственных программ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построение и развитие комплекса "Безопасный город" не предполагает отмену уже выполняемых и финансируемых федераль</w:t>
      </w:r>
      <w:r>
        <w:rPr>
          <w:rFonts w:ascii="Times New Roman" w:hAnsi="Times New Roman" w:cs="Times New Roman"/>
          <w:sz w:val="24"/>
          <w:szCs w:val="24"/>
        </w:rPr>
        <w:t>ных программ, направленных на создание и развитие информационной инфраструктуры в части обеспечения безопасности, но предполагает создание дополнительных факторов роста эффективности их использования и интеграции в комплекс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базовым уров</w:t>
      </w:r>
      <w:r>
        <w:rPr>
          <w:rFonts w:ascii="Times New Roman" w:hAnsi="Times New Roman" w:cs="Times New Roman"/>
          <w:sz w:val="24"/>
          <w:szCs w:val="24"/>
        </w:rPr>
        <w:t>нем построения и развития комплекса "Безопасный город" является муниципальное образование, которое является центром сбора и обработки информации с целью принятия оперативных решений по всем вопросам обеспечения общественной безопасности и безопасности сред</w:t>
      </w:r>
      <w:r>
        <w:rPr>
          <w:rFonts w:ascii="Times New Roman" w:hAnsi="Times New Roman" w:cs="Times New Roman"/>
          <w:sz w:val="24"/>
          <w:szCs w:val="24"/>
        </w:rPr>
        <w:t>ы обитания;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"Безопасный город" базируется на интеграционной платформе и обеспечивает сквозную передачу и обработку информации, обеспечивает целостность и согласованность потоков информации и процедур в рамках межведомственного взаимодействия с уче</w:t>
      </w:r>
      <w:r>
        <w:rPr>
          <w:rFonts w:ascii="Times New Roman" w:hAnsi="Times New Roman" w:cs="Times New Roman"/>
          <w:sz w:val="24"/>
          <w:szCs w:val="24"/>
        </w:rPr>
        <w:t>том ограничений прав доступа согласно регламентирующим документам соответствующих ведомств;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механизмом построения и развития комплекса "Безопасный город" будет выступать федеральная целевая программа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комплекса "Безопасный г</w:t>
      </w:r>
      <w:r>
        <w:rPr>
          <w:rFonts w:ascii="Times New Roman" w:hAnsi="Times New Roman" w:cs="Times New Roman"/>
          <w:sz w:val="24"/>
          <w:szCs w:val="24"/>
        </w:rPr>
        <w:t>ород" финансируется за счет средств местного бюджета в рамках полномочий муниципального образования с возможностью создания государственно-частных партнерств, а также привлечения иных источников финансирования;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Концепция предполагает широкое испо</w:t>
      </w:r>
      <w:r>
        <w:rPr>
          <w:rFonts w:ascii="Times New Roman" w:hAnsi="Times New Roman" w:cs="Times New Roman"/>
          <w:sz w:val="24"/>
          <w:szCs w:val="24"/>
        </w:rPr>
        <w:t>льзование космических систем навигации, дистанционного зондирования Земли, связи и управления, гидрометеорологического, топогеодезического и других видов космического обеспечения, а также создаваемых на их основе отечественных геоинформационных систем;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</w:t>
      </w:r>
      <w:r>
        <w:rPr>
          <w:rFonts w:ascii="Times New Roman" w:hAnsi="Times New Roman" w:cs="Times New Roman"/>
          <w:sz w:val="24"/>
          <w:szCs w:val="24"/>
        </w:rPr>
        <w:t>оде построения и развития комплекса "Безопасный город" приоритет будет отдаваться программным и аппаратным средствам отечественного производства при подтверждении их конкурентных характеристик.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уровень является базовым уровнем единой межведом</w:t>
      </w:r>
      <w:r>
        <w:rPr>
          <w:rFonts w:ascii="Times New Roman" w:hAnsi="Times New Roman" w:cs="Times New Roman"/>
          <w:sz w:val="24"/>
          <w:szCs w:val="24"/>
        </w:rPr>
        <w:t>ственной информационной среды, создаваемой в рамках построения и развития комплекса "Безопасный город". В реализации задач обеспечения общественной безопасности, правопорядка и безопасности среды обитания населения на муниципальном уровне участвуют все орг</w:t>
      </w:r>
      <w:r>
        <w:rPr>
          <w:rFonts w:ascii="Times New Roman" w:hAnsi="Times New Roman" w:cs="Times New Roman"/>
          <w:sz w:val="24"/>
          <w:szCs w:val="24"/>
        </w:rPr>
        <w:t>аны местного самоуправления и территориальные органы федеральных органов исполнительной власти.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построения и развития комплекса "Безопасный город" предполагается достичь единого уровня информатизации муниципальных образований, степень технической </w:t>
      </w:r>
      <w:r>
        <w:rPr>
          <w:rFonts w:ascii="Times New Roman" w:hAnsi="Times New Roman" w:cs="Times New Roman"/>
          <w:sz w:val="24"/>
          <w:szCs w:val="24"/>
        </w:rPr>
        <w:t xml:space="preserve">оснащенности всех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телекоммуникационной инфраструктурой и информационными ресурсами должна удовлетворять рекомендуемым техническим требованиям комплекса "Безопасный город".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региональном уровне агрегированная информация из </w:t>
      </w:r>
      <w:r>
        <w:rPr>
          <w:rFonts w:ascii="Times New Roman" w:hAnsi="Times New Roman" w:cs="Times New Roman"/>
          <w:sz w:val="24"/>
          <w:szCs w:val="24"/>
        </w:rPr>
        <w:t>муниципальных образований консолидируется на базе информационно-коммуникационной платформы, обеспечивающей органам исполнительной власти субъектов Российской Федерации и полномочным представительствам Президента Российской Федерации в федеральных округах в</w:t>
      </w:r>
      <w:r>
        <w:rPr>
          <w:rFonts w:ascii="Times New Roman" w:hAnsi="Times New Roman" w:cs="Times New Roman"/>
          <w:sz w:val="24"/>
          <w:szCs w:val="24"/>
        </w:rPr>
        <w:t>озможность: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над оперативной обстановкой в регионе;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координации межведомственного взаимодействия на региональном уровне;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оперативного управления службами и ведомствами в случае региональных чрезвычайных ситуаций и в критических ситуация</w:t>
      </w:r>
      <w:r>
        <w:rPr>
          <w:rFonts w:ascii="Times New Roman" w:hAnsi="Times New Roman" w:cs="Times New Roman"/>
          <w:sz w:val="24"/>
          <w:szCs w:val="24"/>
        </w:rPr>
        <w:t>х.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федеральном уровне соответствующие федеральные органы исполнительной власти имеют полный доступ ко всей информации, находящейся в общей информационной среде, и имеют возможность пользоваться ею в полном объеме соответственно правам доступа, установле</w:t>
      </w:r>
      <w:r>
        <w:rPr>
          <w:rFonts w:ascii="Times New Roman" w:hAnsi="Times New Roman" w:cs="Times New Roman"/>
          <w:sz w:val="24"/>
          <w:szCs w:val="24"/>
        </w:rPr>
        <w:t>нным соответствующими регламентами.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эффективного межведомственного взаимодействия в рамках комплекса "Безопасный город" в части определения последовательности доступа должна быть произведена категоризация объектов (жилых, общественных и административны</w:t>
      </w:r>
      <w:r>
        <w:rPr>
          <w:rFonts w:ascii="Times New Roman" w:hAnsi="Times New Roman" w:cs="Times New Roman"/>
          <w:sz w:val="24"/>
          <w:szCs w:val="24"/>
        </w:rPr>
        <w:t xml:space="preserve">х зданий, объектов промышленного и сельскохозяйственного производства, транспорта, связи, радиовещания, телевидения, технических сооружений и систем коммунального хозяйства (водо-, газо-, тепло-, электроснабжения), систем водоотведения, природных ресурсов </w:t>
      </w:r>
      <w:r>
        <w:rPr>
          <w:rFonts w:ascii="Times New Roman" w:hAnsi="Times New Roman" w:cs="Times New Roman"/>
          <w:sz w:val="24"/>
          <w:szCs w:val="24"/>
        </w:rPr>
        <w:t>и др.), информации, происшествий и чрезвычайных ситуаций.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Функции комплекса 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по построению и развитию комплекса "Безопасный город" должна обеспечить возможность: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моделирования различных сценариев возникновения</w:t>
      </w:r>
      <w:r>
        <w:rPr>
          <w:rFonts w:ascii="Times New Roman" w:hAnsi="Times New Roman" w:cs="Times New Roman"/>
          <w:sz w:val="24"/>
          <w:szCs w:val="24"/>
        </w:rPr>
        <w:t xml:space="preserve"> потенциальных угроз безопасности населения и принятия мер по устранению таких угроз;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регистрации и отслеживания статусов сообщений о всевозможных происшествиях (авариях на предприятиях, в том числе на транспорте, пожарах, несчастных случаях, дорожно-транс</w:t>
      </w:r>
      <w:r>
        <w:rPr>
          <w:rFonts w:ascii="Times New Roman" w:hAnsi="Times New Roman" w:cs="Times New Roman"/>
          <w:sz w:val="24"/>
          <w:szCs w:val="24"/>
        </w:rPr>
        <w:t>портных происшествиях, преступлениях и так далее);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улучшения имиджа органов исполнительной власти;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органов исполнительной власти эффективными и прозрачными инструментами решения задач в сфере обеспечения общественной безопасности и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среды обитания на основе оптимального взаимодействия органов исполнительной власти всех уровней, специализированных служб, предприятий, учреждений и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муниципальной инфраструктурой за счет реализации мероприятий по координации градостр</w:t>
      </w:r>
      <w:r>
        <w:rPr>
          <w:rFonts w:ascii="Times New Roman" w:hAnsi="Times New Roman" w:cs="Times New Roman"/>
          <w:sz w:val="24"/>
          <w:szCs w:val="24"/>
        </w:rPr>
        <w:t>оительной политики муниципального образования, оптимизации транспортных потоков, обеспечению возможности взаимодействия населения и органов власти;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составления комплексных и взаимоувязанных планов проведения различных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агрегирования информации через </w:t>
      </w:r>
      <w:r>
        <w:rPr>
          <w:rFonts w:ascii="Times New Roman" w:hAnsi="Times New Roman" w:cs="Times New Roman"/>
          <w:sz w:val="24"/>
          <w:szCs w:val="24"/>
        </w:rPr>
        <w:t>единую информационную среду на уровне высших должностных лиц субъектов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функциональные требования к комплексу "Безопасный город" сгруппированы по следующим блокам: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населения и муниципальной (коммунальной) инфрастру</w:t>
      </w:r>
      <w:r>
        <w:rPr>
          <w:rFonts w:ascii="Times New Roman" w:hAnsi="Times New Roman" w:cs="Times New Roman"/>
          <w:sz w:val="24"/>
          <w:szCs w:val="24"/>
        </w:rPr>
        <w:t>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на транспорте;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экологическая безопасность;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координация работы служб и ведомств и их взаимодействие.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Безопасность населения и муниципальной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(коммунальной) инфраструктуры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Обеспечение правопорядка и профилактика правонарушений на </w:t>
      </w:r>
      <w:r>
        <w:rPr>
          <w:rFonts w:ascii="Times New Roman" w:hAnsi="Times New Roman" w:cs="Times New Roman"/>
          <w:sz w:val="24"/>
          <w:szCs w:val="24"/>
        </w:rPr>
        <w:t>территории муниципального образования предусматривают: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осуществление видеонаблюдения и видеофиксации, в том числе снятие, обработку и передачу видеопотока с камер видеонаблюдения о правонарушениях и ситуациях чрезвычайного характера, в том числе поврежд</w:t>
      </w:r>
      <w:r>
        <w:rPr>
          <w:rFonts w:ascii="Times New Roman" w:hAnsi="Times New Roman" w:cs="Times New Roman"/>
          <w:sz w:val="24"/>
          <w:szCs w:val="24"/>
        </w:rPr>
        <w:t>ения коммуникаций, инфраструктуры и имущества;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анализ видео- и аудиопотоков,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автоматическую регистрацию событий на базе системы видеоанализа потока;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видеоанализ событий;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аналитику видеопотока в режиме реального времени;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идентификацию и распозна</w:t>
      </w:r>
      <w:r>
        <w:rPr>
          <w:rFonts w:ascii="Times New Roman" w:hAnsi="Times New Roman" w:cs="Times New Roman"/>
          <w:sz w:val="24"/>
          <w:szCs w:val="24"/>
        </w:rPr>
        <w:t>вание лиц;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позиционирование подвижных объектов;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обеспечение функций общественного контроля деятельности представителей территориальных органов федеральных органов исполнительной власти, ответственных за обеспечение общественной безопасности, правопор</w:t>
      </w:r>
      <w:r>
        <w:rPr>
          <w:rFonts w:ascii="Times New Roman" w:hAnsi="Times New Roman" w:cs="Times New Roman"/>
          <w:sz w:val="24"/>
          <w:szCs w:val="24"/>
        </w:rPr>
        <w:t>ядка и безопасности среды обитания.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Предупреждение и защита муниципального образования от чрезвычайных ситуаций природного и техногенного характера, обеспечение пожарной безопасности предусматривают: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контроль качества работы коммунальных служб и сост</w:t>
      </w:r>
      <w:r>
        <w:rPr>
          <w:rFonts w:ascii="Times New Roman" w:hAnsi="Times New Roman" w:cs="Times New Roman"/>
          <w:sz w:val="24"/>
          <w:szCs w:val="24"/>
        </w:rPr>
        <w:t>ояния коммунальной инфраструктуры,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 обработку информации с датчиков;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актуальных данных о состоянии муниципальной (коммунальной)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событиях в сфере функционирования муниципальной (коммунальной) </w:t>
      </w:r>
      <w:r>
        <w:rPr>
          <w:rFonts w:ascii="Times New Roman" w:hAnsi="Times New Roman" w:cs="Times New Roman"/>
          <w:sz w:val="24"/>
          <w:szCs w:val="24"/>
        </w:rPr>
        <w:t>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доступа к видеопотоку соответствующих камер видеонаблюдения;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обеспечение пожарной безопасности,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 обработку данных в режиме реального времени для подготовки прогностической и фактической информации о состояни</w:t>
      </w:r>
      <w:r>
        <w:rPr>
          <w:rFonts w:ascii="Times New Roman" w:hAnsi="Times New Roman" w:cs="Times New Roman"/>
          <w:sz w:val="24"/>
          <w:szCs w:val="24"/>
        </w:rPr>
        <w:t>и пожарной безопасности муниципальных объектов;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геолокацию в режиме реального времени очагов возгорания и работ экстренных и оперативных служб (машин скорой помощи, пожарных машин) вокруг очага возгорания;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доступа к видеопотоку соответствующ</w:t>
      </w:r>
      <w:r>
        <w:rPr>
          <w:rFonts w:ascii="Times New Roman" w:hAnsi="Times New Roman" w:cs="Times New Roman"/>
          <w:sz w:val="24"/>
          <w:szCs w:val="24"/>
        </w:rPr>
        <w:t>их камер видеонаблюдения;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сценариев развития ситуаций и реагирования оперативных служб и населения на чрезвычайные ситуации;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поддержку принятия решений и обеспечение возможности оперативного управления пожарно-спасательными подразделениями с </w:t>
      </w:r>
      <w:r>
        <w:rPr>
          <w:rFonts w:ascii="Times New Roman" w:hAnsi="Times New Roman" w:cs="Times New Roman"/>
          <w:sz w:val="24"/>
          <w:szCs w:val="24"/>
        </w:rPr>
        <w:t>использованием пространственной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обеспечение промышленной безопасности,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оперативный мониторинг состояния опасных производственных объектов, а также используемых, производимых, перерабатываемых, хранимых и транспортируемых радиоактивн</w:t>
      </w:r>
      <w:r>
        <w:rPr>
          <w:rFonts w:ascii="Times New Roman" w:hAnsi="Times New Roman" w:cs="Times New Roman"/>
          <w:sz w:val="24"/>
          <w:szCs w:val="24"/>
        </w:rPr>
        <w:t>ых, пожаровзрывоопасных, опасных химических и биологических веществ;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гидротехнических сооружений;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соблюдения условий лицензирования опасных производственных объектов;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доступа к проектной документации по опасным </w:t>
      </w:r>
      <w:r>
        <w:rPr>
          <w:rFonts w:ascii="Times New Roman" w:hAnsi="Times New Roman" w:cs="Times New Roman"/>
          <w:sz w:val="24"/>
          <w:szCs w:val="24"/>
        </w:rPr>
        <w:t>производственным объектам;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производственного контроля за соблюдением требований к обеспечению промышленной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учет работников, занятых на опасных производствах, учет проведения аттестации работников;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чрезвычайных ситуац</w:t>
      </w:r>
      <w:r>
        <w:rPr>
          <w:rFonts w:ascii="Times New Roman" w:hAnsi="Times New Roman" w:cs="Times New Roman"/>
          <w:sz w:val="24"/>
          <w:szCs w:val="24"/>
        </w:rPr>
        <w:t>ий и управление рисками на опасных производственных объектах;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и контроль необходимых мероприятий и действий;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соблюдения нормативных требований, осуществление комплексного управления операционными рисками, связанными с экологией, охр</w:t>
      </w:r>
      <w:r>
        <w:rPr>
          <w:rFonts w:ascii="Times New Roman" w:hAnsi="Times New Roman" w:cs="Times New Roman"/>
          <w:sz w:val="24"/>
          <w:szCs w:val="24"/>
        </w:rPr>
        <w:t>аной труда и промышленной безопасностью;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мониторинг доступа на охраняемые государственные объекты,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 доступа к видеопотоку с камер, принадлежащих государственным объектам;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фиксацию событий несанкционированного проникновения в охраняем</w:t>
      </w:r>
      <w:r>
        <w:rPr>
          <w:rFonts w:ascii="Times New Roman" w:hAnsi="Times New Roman" w:cs="Times New Roman"/>
          <w:sz w:val="24"/>
          <w:szCs w:val="24"/>
        </w:rPr>
        <w:t>ую зону (нарушение периметра) и уведомление о нем соответствующих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геолокацию в режиме реального времени экстренных ситуаций несанкционированного доступа на объекты;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акустический мониторинг (крики, удары, хлопки, выстрелы, бой стекла);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экстренной связи,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возможности предоставления прямой, экстренной связи со службами экстренного реагирования посредством специальных устройств (типа "гражданин - полиция"), расположенных на территории муниципального образования, в том ч</w:t>
      </w:r>
      <w:r>
        <w:rPr>
          <w:rFonts w:ascii="Times New Roman" w:hAnsi="Times New Roman" w:cs="Times New Roman"/>
          <w:sz w:val="24"/>
          <w:szCs w:val="24"/>
        </w:rPr>
        <w:t>исле в местах частого скопления людей и потенциально опасных местах;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геолокацию точки вызова экстренной службы;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отслеживание ситуации через доступ к видеопотоку в режиме реального времени;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создание системы индикаторов и профилей риска возникновения </w:t>
      </w:r>
      <w:r>
        <w:rPr>
          <w:rFonts w:ascii="Times New Roman" w:hAnsi="Times New Roman" w:cs="Times New Roman"/>
          <w:sz w:val="24"/>
          <w:szCs w:val="24"/>
        </w:rPr>
        <w:t>чрезвычайных ситуаций,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категоризацию рисков по ряду критериев;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базы данных профилей по каждому риску;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базы данных по уже произошедшим чрезвычайным ситуациям, их последствиям и мероприятиям по устранению;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прогнозирование с</w:t>
      </w:r>
      <w:r>
        <w:rPr>
          <w:rFonts w:ascii="Times New Roman" w:hAnsi="Times New Roman" w:cs="Times New Roman"/>
          <w:sz w:val="24"/>
          <w:szCs w:val="24"/>
        </w:rPr>
        <w:t>ценариев развития чрезвычайных ситуаций с учетом различных индикаторов, моделирование сценариев предотвращения чрезвычайных ситуаций.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безопасности объектов государственной охраны в местах их постоянного и временного пребывания и на трассах п</w:t>
      </w:r>
      <w:r>
        <w:rPr>
          <w:rFonts w:ascii="Times New Roman" w:hAnsi="Times New Roman" w:cs="Times New Roman"/>
          <w:sz w:val="24"/>
          <w:szCs w:val="24"/>
        </w:rPr>
        <w:t>роезда с использованием технических средств, развернутых в рамках комплекса "Безопасный город",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предупреждение, выявление и пресечение противоправных посягательств на объекты государственной охраны и охраняемые объекты;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прогнозирован</w:t>
      </w:r>
      <w:r>
        <w:rPr>
          <w:rFonts w:ascii="Times New Roman" w:hAnsi="Times New Roman" w:cs="Times New Roman"/>
          <w:sz w:val="24"/>
          <w:szCs w:val="24"/>
        </w:rPr>
        <w:t>ие, сценарное моделирование и выявление угроз жизненно важным интересам объектов государственной охраны;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обеспечение межведомственного взаимодействия в рамках осуществления комплекса мер по предотвращению угроз объектам государственной охраны;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предуп</w:t>
      </w:r>
      <w:r>
        <w:rPr>
          <w:rFonts w:ascii="Times New Roman" w:hAnsi="Times New Roman" w:cs="Times New Roman"/>
          <w:sz w:val="24"/>
          <w:szCs w:val="24"/>
        </w:rPr>
        <w:t>реждение, выявление и пресечение преступлений и иных правонарушений на охраняемых объектах, в местах постоянного и временного пребывания объектов государственной охраны и на трассах их проезда.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Автоматизация межведомственного взаимодействия по управлени</w:t>
      </w:r>
      <w:r>
        <w:rPr>
          <w:rFonts w:ascii="Times New Roman" w:hAnsi="Times New Roman" w:cs="Times New Roman"/>
          <w:sz w:val="24"/>
          <w:szCs w:val="24"/>
        </w:rPr>
        <w:t>ю, использованию и развитию градостроительного комплекса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ведение реестров объектов капитального строительства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 объектов капитального строительства с указанием расположения внутренних инженерных коммуникаций;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 </w:t>
      </w:r>
      <w:r>
        <w:rPr>
          <w:rFonts w:ascii="Times New Roman" w:hAnsi="Times New Roman" w:cs="Times New Roman"/>
          <w:sz w:val="24"/>
          <w:szCs w:val="24"/>
        </w:rPr>
        <w:t>технических условий по различным видам инженерного обеспечения объектов капитального строительства и земельных участков;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ведение реестров электросетей, трасс линий электропередачи и энергетического хозяйства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</w:t>
      </w:r>
      <w:r>
        <w:rPr>
          <w:rFonts w:ascii="Times New Roman" w:hAnsi="Times New Roman" w:cs="Times New Roman"/>
          <w:sz w:val="24"/>
          <w:szCs w:val="24"/>
        </w:rPr>
        <w:t>рмации об объектах электроснабжения и электросетях;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реестра ремонтных работ на объектах энергетической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ведение реестров сетей и сооружений водоснабжения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информации об объектах водоснабжения;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</w:t>
      </w:r>
      <w:r>
        <w:rPr>
          <w:rFonts w:ascii="Times New Roman" w:hAnsi="Times New Roman" w:cs="Times New Roman"/>
          <w:sz w:val="24"/>
          <w:szCs w:val="24"/>
        </w:rPr>
        <w:t>ртных данных объектов водоснабжения;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данных гидравлического расчета сетей водоснабжения;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реестра ремонтных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ведение реестров тепловых сетей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информации об объектах теплоснабжения;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паспортных данных объектов </w:t>
      </w:r>
      <w:r>
        <w:rPr>
          <w:rFonts w:ascii="Times New Roman" w:hAnsi="Times New Roman" w:cs="Times New Roman"/>
          <w:sz w:val="24"/>
          <w:szCs w:val="24"/>
        </w:rPr>
        <w:t>теплоснабжения;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данных теплогидравлического расчета сетей теплоснабжения;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реестра ремонтных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ведение реестров дорог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информации об объектах транспортной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паспортных данных объектов транспортно</w:t>
      </w:r>
      <w:r>
        <w:rPr>
          <w:rFonts w:ascii="Times New Roman" w:hAnsi="Times New Roman" w:cs="Times New Roman"/>
          <w:sz w:val="24"/>
          <w:szCs w:val="24"/>
        </w:rPr>
        <w:t>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реестра ремонтных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ведение реестров телекоммуникаций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информации об объектах телекоммуникации;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паспортов объектов телекоммуникации;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 ремонтных и строительных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ведение социа</w:t>
      </w:r>
      <w:r>
        <w:rPr>
          <w:rFonts w:ascii="Times New Roman" w:hAnsi="Times New Roman" w:cs="Times New Roman"/>
          <w:sz w:val="24"/>
          <w:szCs w:val="24"/>
        </w:rPr>
        <w:t>льного реестра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реестровой и пространственной информации об объектах социальной сферы, а именно детских дошкольных учреждениях, школах, лечебно-профилактических учреждениях, спортивных учреждениях, базах отдыха;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базы данных персонала, аккредитова</w:t>
      </w:r>
      <w:r>
        <w:rPr>
          <w:rFonts w:ascii="Times New Roman" w:hAnsi="Times New Roman" w:cs="Times New Roman"/>
          <w:sz w:val="24"/>
          <w:szCs w:val="24"/>
        </w:rPr>
        <w:t>нного к работе на объектах социальной сферы;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базы данных демографических и социальных характеристик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ведение реестров мест обработки и утилизации отходов;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ведение реестров природоохранных и рекреационных зон и паркового хозяйства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пространственной информации об особо охраняемых территориях, зеленых насаждениях, парках и рекреационных зонах;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базы данных о промышленных предприятиях и их влиянии на экологию;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расчетных прогнозных моделей зон распространения выбросов от промышленных пре</w:t>
      </w:r>
      <w:r>
        <w:rPr>
          <w:rFonts w:ascii="Times New Roman" w:hAnsi="Times New Roman" w:cs="Times New Roman"/>
          <w:sz w:val="24"/>
          <w:szCs w:val="24"/>
        </w:rPr>
        <w:t>дприятий и влияния выбросов на среду жизнедеятельности населения.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Обеспечение информационного комплекса градоуправления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ведение электронного плана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ведение "дежурного плана города",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возможности приема </w:t>
      </w:r>
      <w:r>
        <w:rPr>
          <w:rFonts w:ascii="Times New Roman" w:hAnsi="Times New Roman" w:cs="Times New Roman"/>
          <w:sz w:val="24"/>
          <w:szCs w:val="24"/>
        </w:rPr>
        <w:t>документов об изменениях на дежурных планшетах города и предоставление возможности занесения семантической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"выкопировками" из генерального плана территории всех структур, осуществляющих строительную деятельность;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поддержку принят</w:t>
      </w:r>
      <w:r>
        <w:rPr>
          <w:rFonts w:ascii="Times New Roman" w:hAnsi="Times New Roman" w:cs="Times New Roman"/>
          <w:sz w:val="24"/>
          <w:szCs w:val="24"/>
        </w:rPr>
        <w:t>ия решений при управлении муниципальными активами,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ремонтных работ и обслуживания;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застройки и переноса объектов;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возможных ситуаций при застройке территорий и прокладке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мониторинг и профи</w:t>
      </w:r>
      <w:r>
        <w:rPr>
          <w:rFonts w:ascii="Times New Roman" w:hAnsi="Times New Roman" w:cs="Times New Roman"/>
          <w:sz w:val="24"/>
          <w:szCs w:val="24"/>
        </w:rPr>
        <w:t>лактику безопасности в социальной сфере,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санитарно-эпидемиологический контроль, в том числе мониторинг заболеваемости населения, мониторинг инфекционных, паразитарных болезней и отравлений людей, мониторинг особо опасных болезней сельскохозяйствен</w:t>
      </w:r>
      <w:r>
        <w:rPr>
          <w:rFonts w:ascii="Times New Roman" w:hAnsi="Times New Roman" w:cs="Times New Roman"/>
          <w:sz w:val="24"/>
          <w:szCs w:val="24"/>
        </w:rPr>
        <w:t>ных животных и рыб, мониторинг карантинных и особо опасных болезней;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профилактику предотвращения преступлений и чрезвычайных ситуаций на базе анализа расположения и доступности объектов социальной инфраструктуры, статистики правонарушений, включая монитори</w:t>
      </w:r>
      <w:r>
        <w:rPr>
          <w:rFonts w:ascii="Times New Roman" w:hAnsi="Times New Roman" w:cs="Times New Roman"/>
          <w:sz w:val="24"/>
          <w:szCs w:val="24"/>
        </w:rPr>
        <w:t>нг продовольственной безопасности, мониторинг правонарушений в торговле, включая случаи выявления просроченных товаров, контрафактной продукции, нарушений в области лицензирования и правил торговли.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Безопасность на транспорте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Обеспечение правопоряд</w:t>
      </w:r>
      <w:r>
        <w:rPr>
          <w:rFonts w:ascii="Times New Roman" w:hAnsi="Times New Roman" w:cs="Times New Roman"/>
          <w:sz w:val="24"/>
          <w:szCs w:val="24"/>
        </w:rPr>
        <w:t>ка и профилактика правонарушений на дорогах, объектах транспортной инфраструктуры и транспортных средствах предусматривают: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видеонаблюдение и видеофиксацию,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круглосуточную регистрацию фактов нарушения правил дорожного движения;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фиксацию в автом</w:t>
      </w:r>
      <w:r>
        <w:rPr>
          <w:rFonts w:ascii="Times New Roman" w:hAnsi="Times New Roman" w:cs="Times New Roman"/>
          <w:sz w:val="24"/>
          <w:szCs w:val="24"/>
        </w:rPr>
        <w:t>атическом режиме правонарушений в области дорожного движения и передачу полученной информации в центры автоматизированной фиксации нарушений правил дорожного движения;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видеоанализ,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потенциально опасных событий на дорогах и объектах тр</w:t>
      </w:r>
      <w:r>
        <w:rPr>
          <w:rFonts w:ascii="Times New Roman" w:hAnsi="Times New Roman" w:cs="Times New Roman"/>
          <w:sz w:val="24"/>
          <w:szCs w:val="24"/>
        </w:rPr>
        <w:t>анспортной инфраструктуры железнодорожного, водного, воздушного и автомобильного транспорта, метрополитена и дорожного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 хронологии происшествий;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отслеживание маршрутов транспортных средств.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Обеспечение безопасности дорожного </w:t>
      </w:r>
      <w:r>
        <w:rPr>
          <w:rFonts w:ascii="Times New Roman" w:hAnsi="Times New Roman" w:cs="Times New Roman"/>
          <w:sz w:val="24"/>
          <w:szCs w:val="24"/>
        </w:rPr>
        <w:t>движения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управление логистикой общественного и личного транспорта;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организацию и управление муниципальным парковочным пространством;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моделирование транспортных потоков на основе анализа прогнозируемой дорожной ситуации;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динамич</w:t>
      </w:r>
      <w:r>
        <w:rPr>
          <w:rFonts w:ascii="Times New Roman" w:hAnsi="Times New Roman" w:cs="Times New Roman"/>
          <w:sz w:val="24"/>
          <w:szCs w:val="24"/>
        </w:rPr>
        <w:t>еское прогнозирование дорожной ситуации на базе поступающих в режиме реального времени данных с видеокамер, датчиков и контроллеров дорожного движения;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геолокацию и фиксацию событий (инцидентов) на дорогах с визуализацией на карте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функций общественного контроля над работой представителей правоохранительных структур на местах.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безопасности на транспорте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экстренную связь на транспортных средствах (автомобильном, железнодорожном, водном и воздушном т</w:t>
      </w:r>
      <w:r>
        <w:rPr>
          <w:rFonts w:ascii="Times New Roman" w:hAnsi="Times New Roman" w:cs="Times New Roman"/>
          <w:sz w:val="24"/>
          <w:szCs w:val="24"/>
        </w:rPr>
        <w:t>ранспорте),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автоматическое оповещение служб экстренного реагирования при авариях и других чрезвычайных ситуациях;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геолокацию точки вызова;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 населения в области гражданской обороны;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экстренную связь на объектах транспортной инфраструкт</w:t>
      </w:r>
      <w:r>
        <w:rPr>
          <w:rFonts w:ascii="Times New Roman" w:hAnsi="Times New Roman" w:cs="Times New Roman"/>
          <w:sz w:val="24"/>
          <w:szCs w:val="24"/>
        </w:rPr>
        <w:t>уры (вокзалах, аэродромах, аэропортах, объектах систем связи, навигации и управления движением транспортных средств, а также на иных обеспечивающих функционирование транспортного комплекса зданиях, сооружениях, устройствах и оборудовании),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</w:t>
      </w:r>
      <w:r>
        <w:rPr>
          <w:rFonts w:ascii="Times New Roman" w:hAnsi="Times New Roman" w:cs="Times New Roman"/>
          <w:sz w:val="24"/>
          <w:szCs w:val="24"/>
        </w:rPr>
        <w:t>ическое оповещение служб экстренного реагирования при авариях и других чрезвычайных ситуациях;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геолокацию точки вызова;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 населения в области гражданской обороны;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информирование о чрезвычайных ситуациях на транспортных средствах и объектах тран</w:t>
      </w:r>
      <w:r>
        <w:rPr>
          <w:rFonts w:ascii="Times New Roman" w:hAnsi="Times New Roman" w:cs="Times New Roman"/>
          <w:sz w:val="24"/>
          <w:szCs w:val="24"/>
        </w:rPr>
        <w:t>спортной инфраструктуры,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идентификацию событий на основе поступающей информации с датчиков, установленных на транспортных средствах с визуализацией на электронной карте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идентификацию событий на основе поступающей информации с датчиков, уст</w:t>
      </w:r>
      <w:r>
        <w:rPr>
          <w:rFonts w:ascii="Times New Roman" w:hAnsi="Times New Roman" w:cs="Times New Roman"/>
          <w:sz w:val="24"/>
          <w:szCs w:val="24"/>
        </w:rPr>
        <w:t>ановленных на объектах транспортной инфраструктуры с визуализацией на электронной карте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доступа к видеопотоку с транспортных средств и объектов транспортной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контроль маршрутов движения общественного транспорта, включа</w:t>
      </w:r>
      <w:r>
        <w:rPr>
          <w:rFonts w:ascii="Times New Roman" w:hAnsi="Times New Roman" w:cs="Times New Roman"/>
          <w:sz w:val="24"/>
          <w:szCs w:val="24"/>
        </w:rPr>
        <w:t>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фиксацию отклонений от заданных маршрутов;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времени прохождения пути, средней скорости;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аналитику по различным характеристикам перемещений общественного транспорта;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фиксацию на основе видеонаблюдения нарушений условий договоров с частными перево</w:t>
      </w:r>
      <w:r>
        <w:rPr>
          <w:rFonts w:ascii="Times New Roman" w:hAnsi="Times New Roman" w:cs="Times New Roman"/>
          <w:sz w:val="24"/>
          <w:szCs w:val="24"/>
        </w:rPr>
        <w:t>зчиками, осуществляющими пассажирские перевозки;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мониторинг маршрутов воздушных судов, водных судов и железнодорожного транспорта;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контроль результатов технического мониторинга объектов транспортной инфраструктуры,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автоматизированный сбор </w:t>
      </w:r>
      <w:r>
        <w:rPr>
          <w:rFonts w:ascii="Times New Roman" w:hAnsi="Times New Roman" w:cs="Times New Roman"/>
          <w:sz w:val="24"/>
          <w:szCs w:val="24"/>
        </w:rPr>
        <w:t>данных технических средств мониторинга и контроля транспортной инфраструктуры в целях последующей аналитической обработки;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информационно-аналитическое обеспечение деятельности уполномоченных органов исполнительной власти в сфере транспортной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контроль технического состояния транспортных средств,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и обработку информации о состоянии транспортных средств;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автоматическое отслеживание необходимости планового технического обслуживания;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обеспечение автоматизированной проверки и</w:t>
      </w:r>
      <w:r>
        <w:rPr>
          <w:rFonts w:ascii="Times New Roman" w:hAnsi="Times New Roman" w:cs="Times New Roman"/>
          <w:sz w:val="24"/>
          <w:szCs w:val="24"/>
        </w:rPr>
        <w:t xml:space="preserve"> учета данных в рамках процедуры лицензирования перевозчиков, контроль лицензиатов на предмет выполнения условий лицензирования,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 анализ информации с тахографов;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карточек водителей, проверку на предмет соблюдения условий договоров об ос</w:t>
      </w:r>
      <w:r>
        <w:rPr>
          <w:rFonts w:ascii="Times New Roman" w:hAnsi="Times New Roman" w:cs="Times New Roman"/>
          <w:sz w:val="24"/>
          <w:szCs w:val="24"/>
        </w:rPr>
        <w:t>уществлении пассажирских перевозок;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организацию системы информирования населения о работе общественного транспорта и дорожной ситуации,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информации о маршрутах и об актуальном расписании движения общественного транспорта;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</w:t>
      </w:r>
      <w:r>
        <w:rPr>
          <w:rFonts w:ascii="Times New Roman" w:hAnsi="Times New Roman" w:cs="Times New Roman"/>
          <w:sz w:val="24"/>
          <w:szCs w:val="24"/>
        </w:rPr>
        <w:t>ование о фактической дорожной ситуации и ее динамике.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Экологическая безопасность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Мониторинг муниципальной застройки и уже существующих объектов с учетом данных по экологической ситуации предусматривает мониторинг предельно допустимых выбросов загря</w:t>
      </w:r>
      <w:r>
        <w:rPr>
          <w:rFonts w:ascii="Times New Roman" w:hAnsi="Times New Roman" w:cs="Times New Roman"/>
          <w:sz w:val="24"/>
          <w:szCs w:val="24"/>
        </w:rPr>
        <w:t>зняющих веществ в атмосферный воздух предприятиями, чьи технологические процессы связаны с возможностью вредных выбросов загрязняющих веществ в окружающую среду.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Обеспечение взаимодействия природопользователей и контролирующих органов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информационное обеспечение эффективной деятельности органов государственной власти в сфере охраны окружающей среды;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предоставление доступа к единой нормативной и отчетной базе природопользователей;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организацию возможности удаленной подачи отчетност</w:t>
      </w:r>
      <w:r>
        <w:rPr>
          <w:rFonts w:ascii="Times New Roman" w:hAnsi="Times New Roman" w:cs="Times New Roman"/>
          <w:sz w:val="24"/>
          <w:szCs w:val="24"/>
        </w:rPr>
        <w:t>и и оплаты штрафов за нарушения требований природоохранного законодательства.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в области обращения с отходами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контроль процессов сбора, транспортировки, переработки и утилизации отходов;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мониторинг состояния окружающей сре</w:t>
      </w:r>
      <w:r>
        <w:rPr>
          <w:rFonts w:ascii="Times New Roman" w:hAnsi="Times New Roman" w:cs="Times New Roman"/>
          <w:sz w:val="24"/>
          <w:szCs w:val="24"/>
        </w:rPr>
        <w:t>ды в районах размещения отходов и мониторинг экологической обстановки территорий городов в целях предотвращения и выявления несанкционированных мест размещения и захоронения отходов.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Комплексный мониторинг природных явлений и прогнозирование чрезвычайны</w:t>
      </w:r>
      <w:r>
        <w:rPr>
          <w:rFonts w:ascii="Times New Roman" w:hAnsi="Times New Roman" w:cs="Times New Roman"/>
          <w:sz w:val="24"/>
          <w:szCs w:val="24"/>
        </w:rPr>
        <w:t>х ситуаций и их последствий предусматривают: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мониторинг загрязнения окружающей среды;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мониторинг состояния суши;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мониторинг водных ресурсов;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мониторинг невозобновляемых природных ископаемых;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контроль состояния почв;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мониторинг </w:t>
      </w:r>
      <w:r>
        <w:rPr>
          <w:rFonts w:ascii="Times New Roman" w:hAnsi="Times New Roman" w:cs="Times New Roman"/>
          <w:sz w:val="24"/>
          <w:szCs w:val="24"/>
        </w:rPr>
        <w:t>сейсмической активности и обеспечение сейсмической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мониторинг гидрологической обстановки и обеспечение безопасности при наводнениях;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мониторинг гидрометеорологической обстановки;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мониторинг лесопожарной 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прогнозирование </w:t>
      </w:r>
      <w:r>
        <w:rPr>
          <w:rFonts w:ascii="Times New Roman" w:hAnsi="Times New Roman" w:cs="Times New Roman"/>
          <w:sz w:val="24"/>
          <w:szCs w:val="24"/>
        </w:rPr>
        <w:t>сценариев развития и последствий природных и техногенных инцидентов с учетом погодных условий;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мониторинг экологической обстановки на особо охраняемых природных территориях местного значения.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Координация работы служб и ведомств и их взаимодействие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Обеспечение возможностей оперативного реагирования с учетом разграничения прав доступа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прием и обработку обращений по всем текущим вопросам жизнеобеспечения города,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автоматическую регистрацию всех входящих и исходящих звонко</w:t>
      </w:r>
      <w:r>
        <w:rPr>
          <w:rFonts w:ascii="Times New Roman" w:hAnsi="Times New Roman" w:cs="Times New Roman"/>
          <w:sz w:val="24"/>
          <w:szCs w:val="24"/>
        </w:rPr>
        <w:t>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автоматическую регистрацию всех входящих и исходящих электронных писем;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хранение информации об обращениях и об инициаторе обращения;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статическую и интеллектуальную маршрутизацию обращения (организацию очереди и маршрутизацию по номеру абонента);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геолока</w:t>
      </w:r>
      <w:r>
        <w:rPr>
          <w:rFonts w:ascii="Times New Roman" w:hAnsi="Times New Roman" w:cs="Times New Roman"/>
          <w:sz w:val="24"/>
          <w:szCs w:val="24"/>
        </w:rPr>
        <w:t>цию и визуализацию на рабочей станции оператора информации о поступившем звонке и карточке клиента;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качества работы операторов;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расписания рабочих смен операторов;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мониторинг статусов обращений,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обработки и исполн</w:t>
      </w:r>
      <w:r>
        <w:rPr>
          <w:rFonts w:ascii="Times New Roman" w:hAnsi="Times New Roman" w:cs="Times New Roman"/>
          <w:sz w:val="24"/>
          <w:szCs w:val="24"/>
        </w:rPr>
        <w:t>ения заявки со стороны федеральных, региональных и муниципальных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оперативное предоставление всем службам доступа к оперативной и архивной информации, касающейся инцидента в соответствии с правами доступа;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качества исполнения заявки </w:t>
      </w:r>
      <w:r>
        <w:rPr>
          <w:rFonts w:ascii="Times New Roman" w:hAnsi="Times New Roman" w:cs="Times New Roman"/>
          <w:sz w:val="24"/>
          <w:szCs w:val="24"/>
        </w:rPr>
        <w:t>муниципальными службами (организация обратной связи о качестве работы всех служб и ведомств);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геофиксацию событий на электронной карте с возможностью фильтрации по типу событий, а также с возможностью детализации информации по любым запросам разной </w:t>
      </w:r>
      <w:r>
        <w:rPr>
          <w:rFonts w:ascii="Times New Roman" w:hAnsi="Times New Roman" w:cs="Times New Roman"/>
          <w:sz w:val="24"/>
          <w:szCs w:val="24"/>
        </w:rPr>
        <w:t>тематической направленности.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Организация межведомственного взаимодействия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управление взаимодействием муниципальных служб,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создание единого информационного пространства, в котором любой инцидент оперативно доводится до всех с</w:t>
      </w:r>
      <w:r>
        <w:rPr>
          <w:rFonts w:ascii="Times New Roman" w:hAnsi="Times New Roman" w:cs="Times New Roman"/>
          <w:sz w:val="24"/>
          <w:szCs w:val="24"/>
        </w:rPr>
        <w:t>лужб оперативного реагирования и муниципальных служб, отвечающих за проведение работы над инцидентом;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 межведомственного взаимодействия на уровне служб оперативного реагирования и муниципальных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поручений на основе заранее под</w:t>
      </w:r>
      <w:r>
        <w:rPr>
          <w:rFonts w:ascii="Times New Roman" w:hAnsi="Times New Roman" w:cs="Times New Roman"/>
          <w:sz w:val="24"/>
          <w:szCs w:val="24"/>
        </w:rPr>
        <w:t>готовленных шаблонов и сценариев реагирования;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хода исполнения поручения;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сценариев информирования при угрозе срыва срока исполнения поручения;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обеспечение доступа к информационной базе градоуправления и архитектуры,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</w:t>
      </w:r>
      <w:r>
        <w:rPr>
          <w:rFonts w:ascii="Times New Roman" w:hAnsi="Times New Roman" w:cs="Times New Roman"/>
          <w:sz w:val="24"/>
          <w:szCs w:val="24"/>
        </w:rPr>
        <w:t>ние оперативной информации о воздействии события на муниципальную инфраструктуру с отображением на электронной карте;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 и координацию совместной работы различных муниципальных служб и служб оперативного реагирования;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обеспечение безопасного хр</w:t>
      </w:r>
      <w:r>
        <w:rPr>
          <w:rFonts w:ascii="Times New Roman" w:hAnsi="Times New Roman" w:cs="Times New Roman"/>
          <w:sz w:val="24"/>
          <w:szCs w:val="24"/>
        </w:rPr>
        <w:t>анения и обработки данных,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защищенного доступа к информации с использованием средств криптографической защиты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автоматическое архивирование и обеспечение хранения видео- информации и отчетной информации об инцидентах и всей </w:t>
      </w:r>
      <w:r>
        <w:rPr>
          <w:rFonts w:ascii="Times New Roman" w:hAnsi="Times New Roman" w:cs="Times New Roman"/>
          <w:sz w:val="24"/>
          <w:szCs w:val="24"/>
        </w:rPr>
        <w:t>сопутствующей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отчетных форм для муниципальных органов власти, бизнеса, населения с гибким механизмом настройки и расширения возможностей, позволяющим формировать шаблон отчетных форм за любой период времени;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сводных отчетов по нескольким аналитическим измерениям;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качественного обмена информацией о результатах непрерывного мониторинга услуг связи и измерения эксплуатационных показателей сети, оперативное уведомление о нарушениях связи </w:t>
      </w:r>
      <w:r>
        <w:rPr>
          <w:rFonts w:ascii="Times New Roman" w:hAnsi="Times New Roman" w:cs="Times New Roman"/>
          <w:sz w:val="24"/>
          <w:szCs w:val="24"/>
        </w:rPr>
        <w:t>между объектами инфраструктуры или об отклонении ее качества от требуемого уровня.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Целевая архитектура и основные системы комплекса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Принципиальная техническая архитектура комплекса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Комплекс "Безопасный город" </w:t>
      </w:r>
      <w:r>
        <w:rPr>
          <w:rFonts w:ascii="Times New Roman" w:hAnsi="Times New Roman" w:cs="Times New Roman"/>
          <w:sz w:val="24"/>
          <w:szCs w:val="24"/>
        </w:rPr>
        <w:t>базируется на инфраструктуре, объединяющей информационные и телекоммуникационные системы по созданию, передаче, хранению и анализу информации в рамках обеспечения общественной безопасности, правопорядка и безопасности среды обитания.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(общая) информа</w:t>
      </w:r>
      <w:r>
        <w:rPr>
          <w:rFonts w:ascii="Times New Roman" w:hAnsi="Times New Roman" w:cs="Times New Roman"/>
          <w:sz w:val="24"/>
          <w:szCs w:val="24"/>
        </w:rPr>
        <w:t>ционно-коммуникационная инфраструктура комплекса "Безопасный город" строится по модульному принципу с возможностью включения в единый контур управления и информационного обмена (от муниципального до федерального уровня включительно) элементов уже существую</w:t>
      </w:r>
      <w:r>
        <w:rPr>
          <w:rFonts w:ascii="Times New Roman" w:hAnsi="Times New Roman" w:cs="Times New Roman"/>
          <w:sz w:val="24"/>
          <w:szCs w:val="24"/>
        </w:rPr>
        <w:t>щей инфраструктуры муниципальных образований в рамках реализации федеральными органами исполнительной власти собственных программ, обеспечивающих общественную безопасность, правопорядок и безопасность среды обитания.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Инфраструктура комплекса "Безопасный го</w:t>
      </w:r>
      <w:r>
        <w:rPr>
          <w:rFonts w:ascii="Times New Roman" w:hAnsi="Times New Roman" w:cs="Times New Roman"/>
          <w:sz w:val="24"/>
          <w:szCs w:val="24"/>
        </w:rPr>
        <w:t>род" базируется на единых для всех муниципальных образований функциональных и технических требованиях к компонентам комплекса "Безопасный город" и форматах обмена данными между элементами инфраструктуры.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Принципиальная техническая архитектура комплекса "Бе</w:t>
      </w:r>
      <w:r>
        <w:rPr>
          <w:rFonts w:ascii="Times New Roman" w:hAnsi="Times New Roman" w:cs="Times New Roman"/>
          <w:sz w:val="24"/>
          <w:szCs w:val="24"/>
        </w:rPr>
        <w:t>зопасный город" объединяет системные компоненты, реализуемые в соответствии с уровнями вертикали управления (уровень муниципальных образований, уровень субъекта Российской Федерации, федеральный уровень).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Уровни инфраструктуры комплекса "Безопасный гор</w:t>
      </w:r>
      <w:r>
        <w:rPr>
          <w:rFonts w:ascii="Times New Roman" w:hAnsi="Times New Roman" w:cs="Times New Roman"/>
          <w:sz w:val="24"/>
          <w:szCs w:val="24"/>
        </w:rPr>
        <w:t>од"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уровне муниципального образования (муниципальный уровень) инфраструктура комплекса "Безопасный город" включает в себя: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телекоммуникационную инфраструктуру, предназначенную для обеспечения процессов передачи информации между территориально рас</w:t>
      </w:r>
      <w:r>
        <w:rPr>
          <w:rFonts w:ascii="Times New Roman" w:hAnsi="Times New Roman" w:cs="Times New Roman"/>
          <w:sz w:val="24"/>
          <w:szCs w:val="24"/>
        </w:rPr>
        <w:t>пределенными компонентами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комплекс периферийных устройств, включающий оконечные устройства, аппаратное и программное обеспечение, телекоммуникационное оборудование, обеспечивающие возможность приема, распределенной обработк</w:t>
      </w:r>
      <w:r>
        <w:rPr>
          <w:rFonts w:ascii="Times New Roman" w:hAnsi="Times New Roman" w:cs="Times New Roman"/>
          <w:sz w:val="24"/>
          <w:szCs w:val="24"/>
        </w:rPr>
        <w:t>и и передачи данных;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информационно-вычислительную инфраструктуру комплекса "Безопасный город", в том числе: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интеграционную платформу обмена данными, которая в соответствии с определенными правилами и алгоритмами обеспечивает передачу и обработку данных </w:t>
      </w:r>
      <w:r>
        <w:rPr>
          <w:rFonts w:ascii="Times New Roman" w:hAnsi="Times New Roman" w:cs="Times New Roman"/>
          <w:sz w:val="24"/>
          <w:szCs w:val="24"/>
        </w:rPr>
        <w:t>между компонентами комплекса "Безопасный город", а также системами федеральных органов исполнительной власти и органов исполнительной власти субъектов Российской Федерации (включая автоматизированные системы центров управления в кризисных ситуациях главных</w:t>
      </w:r>
      <w:r>
        <w:rPr>
          <w:rFonts w:ascii="Times New Roman" w:hAnsi="Times New Roman" w:cs="Times New Roman"/>
          <w:sz w:val="24"/>
          <w:szCs w:val="24"/>
        </w:rPr>
        <w:t xml:space="preserve"> управлений Министерства Российской Федерации по делам гражданской обороны, чрезвычайным ситуациям и ликвидации последствий стихийных бедствий по субъектам Российской Федерации, систему обеспечения вызова экстренных оперативных служб по единому номеру "112</w:t>
      </w:r>
      <w:r>
        <w:rPr>
          <w:rFonts w:ascii="Times New Roman" w:hAnsi="Times New Roman" w:cs="Times New Roman"/>
          <w:sz w:val="24"/>
          <w:szCs w:val="24"/>
        </w:rPr>
        <w:t>", Государственную автоматизированную информационную систему "ЭРА-ГЛОНАСС", региональные навигационно-информационные системы, систему сбора результатов технического мониторинга и контроля объектов транспортной инфраструктуры "СС ТМК" и др.);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интеграционную</w:t>
      </w:r>
      <w:r>
        <w:rPr>
          <w:rFonts w:ascii="Times New Roman" w:hAnsi="Times New Roman" w:cs="Times New Roman"/>
          <w:sz w:val="24"/>
          <w:szCs w:val="24"/>
        </w:rPr>
        <w:t xml:space="preserve"> платформу управления видеопотоками, обеспечивающую обработку, управление и первичный анализ видеопотоков;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геоинформационную интеграционную платформу, обеспечивающую пространственное отражение данных из различных компонентов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диную систему электронного документооборота и контроля поручений в рамках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систему обработки и хранения данных с поддержкой распределенного хранения данных;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прикладные функциональные системы, предназначенные для обеспечения эфф</w:t>
      </w:r>
      <w:r>
        <w:rPr>
          <w:rFonts w:ascii="Times New Roman" w:hAnsi="Times New Roman" w:cs="Times New Roman"/>
          <w:sz w:val="24"/>
          <w:szCs w:val="24"/>
        </w:rPr>
        <w:t>ективного решения управленческих задач пользователей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пользовательские прикладные информационные решения, обеспечивающие взаимодействие органов местного самоуправления, органов исполнительной власти субъекта Российской Федераци</w:t>
      </w:r>
      <w:r>
        <w:rPr>
          <w:rFonts w:ascii="Times New Roman" w:hAnsi="Times New Roman" w:cs="Times New Roman"/>
          <w:sz w:val="24"/>
          <w:szCs w:val="24"/>
        </w:rPr>
        <w:t>и, федеральных органов исполнительной власти и населения, включая информационно-справочные интранет- и интернет-порталы и мобильные приложения;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комплекс информационной безопасности в составе аппаратных и программных средств защиты информации, мониторинг</w:t>
      </w:r>
      <w:r>
        <w:rPr>
          <w:rFonts w:ascii="Times New Roman" w:hAnsi="Times New Roman" w:cs="Times New Roman"/>
          <w:sz w:val="24"/>
          <w:szCs w:val="24"/>
        </w:rPr>
        <w:t>а качества каналов и услуг связи;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инженерную инфраструктуру, предназначенную для обеспечения устойчивого функционирования компонентов комплекса "Безопасный город", в составе систем кондиционирования, пожаротушения, энергоснабжения, резервного электропит</w:t>
      </w:r>
      <w:r>
        <w:rPr>
          <w:rFonts w:ascii="Times New Roman" w:hAnsi="Times New Roman" w:cs="Times New Roman"/>
          <w:sz w:val="24"/>
          <w:szCs w:val="24"/>
        </w:rPr>
        <w:t>ания, контроля и управления доступом.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На уровне субъекта Российской Федерации (региональный уровень) инфраструктура комплекса "Безопасный город" включает в себя: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телекоммуникационную инфраструктуру, предназначенную для обеспечения процессов передачи </w:t>
      </w:r>
      <w:r>
        <w:rPr>
          <w:rFonts w:ascii="Times New Roman" w:hAnsi="Times New Roman" w:cs="Times New Roman"/>
          <w:sz w:val="24"/>
          <w:szCs w:val="24"/>
        </w:rPr>
        <w:t>информации между территориально распределенными компонентами комплекса "Безопасный город" в муниципальных образованиях и компонентами комплекса "Безопасный город" уровня субъекта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информационно-вычислительную инфраструктуру комплекс</w:t>
      </w:r>
      <w:r>
        <w:rPr>
          <w:rFonts w:ascii="Times New Roman" w:hAnsi="Times New Roman" w:cs="Times New Roman"/>
          <w:sz w:val="24"/>
          <w:szCs w:val="24"/>
        </w:rPr>
        <w:t>а "Безопасный город", в том числе: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интеграционную платформу обмена данными, обеспечивающую передачу и обработку данных между компонентами комплекса "Безопасный город" в соответствии с определенными правилами и алгоритмами;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интеграционную платформу управлен</w:t>
      </w:r>
      <w:r>
        <w:rPr>
          <w:rFonts w:ascii="Times New Roman" w:hAnsi="Times New Roman" w:cs="Times New Roman"/>
          <w:sz w:val="24"/>
          <w:szCs w:val="24"/>
        </w:rPr>
        <w:t>ия видеопотоками, обеспечивающую обработку, управление и первичную аналитику видеопотоков;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геоинформационную интеграционную платформу, обеспечивающую пространственное отражение данных из различных компонентов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единую систему </w:t>
      </w:r>
      <w:r>
        <w:rPr>
          <w:rFonts w:ascii="Times New Roman" w:hAnsi="Times New Roman" w:cs="Times New Roman"/>
          <w:sz w:val="24"/>
          <w:szCs w:val="24"/>
        </w:rPr>
        <w:t>электронного документооборота и контроля поручений в рамках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систему обработки и хранения данных с поддержкой распределенного хранения данных;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прикладные функциональные системы уровня субъекта Российской Федерации, предназначен</w:t>
      </w:r>
      <w:r>
        <w:rPr>
          <w:rFonts w:ascii="Times New Roman" w:hAnsi="Times New Roman" w:cs="Times New Roman"/>
          <w:sz w:val="24"/>
          <w:szCs w:val="24"/>
        </w:rPr>
        <w:t>ные для обеспечения эффективного решения управленческих задач пользователей комплекса "Безопасный город" на уровне субъекта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пользовательские прикладные информационные решения, обеспечивающие взаимодействие органов местного самоуправле</w:t>
      </w:r>
      <w:r>
        <w:rPr>
          <w:rFonts w:ascii="Times New Roman" w:hAnsi="Times New Roman" w:cs="Times New Roman"/>
          <w:sz w:val="24"/>
          <w:szCs w:val="24"/>
        </w:rPr>
        <w:t>ния, органов исполнительной власти субъекта Российской Федерации, федеральных органов исполнительной власти и населения, включая информационно-справочные интранет- и интернет-порталы, мобильные приложения;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комплекс информационной безопасности в составе </w:t>
      </w:r>
      <w:r>
        <w:rPr>
          <w:rFonts w:ascii="Times New Roman" w:hAnsi="Times New Roman" w:cs="Times New Roman"/>
          <w:sz w:val="24"/>
          <w:szCs w:val="24"/>
        </w:rPr>
        <w:t>аппаратных и программных средств защиты информации, мониторинга качества каналов и услуг связи;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инженерную инфраструктуру, предназначенную для обеспечения устойчивого функционирования компонентов комплекса "Безопасный город" на уровне субъекта Российско</w:t>
      </w:r>
      <w:r>
        <w:rPr>
          <w:rFonts w:ascii="Times New Roman" w:hAnsi="Times New Roman" w:cs="Times New Roman"/>
          <w:sz w:val="24"/>
          <w:szCs w:val="24"/>
        </w:rPr>
        <w:t>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уровне Российской Федерации (федеральном уровне) обеспечивается сопряжение существующих и перспективных федеральных информационных (информационно-управляющих) систем в сфере обеспечения безопасности с региональной информационно-коммуника</w:t>
      </w:r>
      <w:r>
        <w:rPr>
          <w:rFonts w:ascii="Times New Roman" w:hAnsi="Times New Roman" w:cs="Times New Roman"/>
          <w:sz w:val="24"/>
          <w:szCs w:val="24"/>
        </w:rPr>
        <w:t>ционной инфраструктурой комплекса "Безопасный город".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Прикладные функциональные системы комплекса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"Безопасный город"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Безопасность населения и муниципальной (коммунальной) инфраструктуры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сегмент обеспечения правопорядка и профила</w:t>
      </w:r>
      <w:r>
        <w:rPr>
          <w:rFonts w:ascii="Times New Roman" w:hAnsi="Times New Roman" w:cs="Times New Roman"/>
          <w:sz w:val="24"/>
          <w:szCs w:val="24"/>
        </w:rPr>
        <w:t>ктики правонарушений на территории муниципального образования,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видеопотоками;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и видеоанализ предупреждения и профилактики правонарушений;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деятельности представителей территориальных орг</w:t>
      </w:r>
      <w:r>
        <w:rPr>
          <w:rFonts w:ascii="Times New Roman" w:hAnsi="Times New Roman" w:cs="Times New Roman"/>
          <w:sz w:val="24"/>
          <w:szCs w:val="24"/>
        </w:rPr>
        <w:t>анов федеральных органов исполнительной власти, ответственных за обеспечение общественной безопасности, правопорядка и безопасности среды обитания;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позиционирование и управление мобильным персоналом (управление нарядами, включенными в состав комплексных си</w:t>
      </w:r>
      <w:r>
        <w:rPr>
          <w:rFonts w:ascii="Times New Roman" w:hAnsi="Times New Roman" w:cs="Times New Roman"/>
          <w:sz w:val="24"/>
          <w:szCs w:val="24"/>
        </w:rPr>
        <w:t>л по обеспечению правопорядка на улицах и иных общественных местах);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фиксация правонарушений и контроль обеспечения правопорядка и другие;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сегмент предупреждения и защиты города от чрезвычайных ситуаций природного и техногенного характера, обеспечения п</w:t>
      </w:r>
      <w:r>
        <w:rPr>
          <w:rFonts w:ascii="Times New Roman" w:hAnsi="Times New Roman" w:cs="Times New Roman"/>
          <w:sz w:val="24"/>
          <w:szCs w:val="24"/>
        </w:rPr>
        <w:t>ожарной безопасности,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и управление работой по предупреждению и ликвидации чрезвычайных ситуаций, вызванных сбоями в работе коммунальной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ремонтными работами на объектах муниципальной (ко</w:t>
      </w:r>
      <w:r>
        <w:rPr>
          <w:rFonts w:ascii="Times New Roman" w:hAnsi="Times New Roman" w:cs="Times New Roman"/>
          <w:sz w:val="24"/>
          <w:szCs w:val="24"/>
        </w:rPr>
        <w:t>ммунальной)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и ликвидация чрезвычайных ситуаций, возникающих при нарушении правил пожарной безопасности;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безопасности охраняемых объектов, придомовых территорий и объектов социального назначения;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экстре</w:t>
      </w:r>
      <w:r>
        <w:rPr>
          <w:rFonts w:ascii="Times New Roman" w:hAnsi="Times New Roman" w:cs="Times New Roman"/>
          <w:sz w:val="24"/>
          <w:szCs w:val="24"/>
        </w:rPr>
        <w:t>нной связи;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информирования и оповещения населения (региональные и территориальные автоматизированные системы централизованного оповещения гражданской обороны);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предпосылок и оценка последствий чрезвычайных ситуаций и др.;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сегмент </w:t>
      </w:r>
      <w:r>
        <w:rPr>
          <w:rFonts w:ascii="Times New Roman" w:hAnsi="Times New Roman" w:cs="Times New Roman"/>
          <w:sz w:val="24"/>
          <w:szCs w:val="24"/>
        </w:rPr>
        <w:t>взаимодействия с реестрами,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муниципальный реестр;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электросетей;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сетей и сооружений водоснабжения;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тепловых сетей;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дорог;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телекоммуникаций;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реестр;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мест обработк</w:t>
      </w:r>
      <w:r>
        <w:rPr>
          <w:rFonts w:ascii="Times New Roman" w:hAnsi="Times New Roman" w:cs="Times New Roman"/>
          <w:sz w:val="24"/>
          <w:szCs w:val="24"/>
        </w:rPr>
        <w:t>и и утилизации отходов;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природоохранных и рекреационных зон и паркового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сегмент взаимодействия с комплексом градоуправления,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план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план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принятия решений при</w:t>
      </w:r>
      <w:r>
        <w:rPr>
          <w:rFonts w:ascii="Times New Roman" w:hAnsi="Times New Roman" w:cs="Times New Roman"/>
          <w:sz w:val="24"/>
          <w:szCs w:val="24"/>
        </w:rPr>
        <w:t xml:space="preserve"> управлении муниципальными активами;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безопасность в составе: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медицинской геоинформационной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ветеринарной геоинформационной системы;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реестра объектов социальной инфраструктуры и др.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Обеспечение безопасности на транспорте предусматривае</w:t>
      </w:r>
      <w:r>
        <w:rPr>
          <w:rFonts w:ascii="Times New Roman" w:hAnsi="Times New Roman" w:cs="Times New Roman"/>
          <w:sz w:val="24"/>
          <w:szCs w:val="24"/>
        </w:rPr>
        <w:t>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сегмент обеспечения правопорядка на дорогах,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фиксация правонарушений на дорогах;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видеоаналитика происшествий;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 управление мобильным персоналом (экипажами Государственной инспекции безопасности дорожного </w:t>
      </w:r>
      <w:r>
        <w:rPr>
          <w:rFonts w:ascii="Times New Roman" w:hAnsi="Times New Roman" w:cs="Times New Roman"/>
          <w:sz w:val="24"/>
          <w:szCs w:val="24"/>
        </w:rPr>
        <w:t>движения Министерства внутренних дел Российской Федерации) и др.;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сегмент обеспечения безопасности дорожного движения,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интеллектуальное управление светофорами;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планирования дорожной сети;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</w:t>
      </w:r>
      <w:r>
        <w:rPr>
          <w:rFonts w:ascii="Times New Roman" w:hAnsi="Times New Roman" w:cs="Times New Roman"/>
          <w:sz w:val="24"/>
          <w:szCs w:val="24"/>
        </w:rPr>
        <w:t>ормационная система мониторинга дорожной обстановки;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автоматическая фиксация событий на дорогах;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парковочным пространством;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биллинг и др.;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сегмент обеспечения безопасности на транспорте,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единая транспортная </w:t>
      </w:r>
      <w:r>
        <w:rPr>
          <w:rFonts w:ascii="Times New Roman" w:hAnsi="Times New Roman" w:cs="Times New Roman"/>
          <w:sz w:val="24"/>
          <w:szCs w:val="24"/>
        </w:rPr>
        <w:t>диспетчерская;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защиты от чрезвычайных ситуаций природного и техногенного характера на объектах транспортной инфраструктуры железнодорожного, водного, воздушного и автомобильного транспорта, метрополитена и дорожного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видеомониторинг и ана</w:t>
      </w:r>
      <w:r>
        <w:rPr>
          <w:rFonts w:ascii="Times New Roman" w:hAnsi="Times New Roman" w:cs="Times New Roman"/>
          <w:sz w:val="24"/>
          <w:szCs w:val="24"/>
        </w:rPr>
        <w:t>лиз оперативной обстановки на объектах транспортной инфраструктуры железнодорожного, водного, воздушного и автомобильного транспорта, метрополитена и дорожного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маршрутов транспортных средств (автомобильных, воздушных, водных и железно</w:t>
      </w:r>
      <w:r>
        <w:rPr>
          <w:rFonts w:ascii="Times New Roman" w:hAnsi="Times New Roman" w:cs="Times New Roman"/>
          <w:sz w:val="24"/>
          <w:szCs w:val="24"/>
        </w:rPr>
        <w:t>дорожных);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экстренная связь, информирование и оповещение на транспорте и объектах транспортной инфраструктуры железнодорожного, водного, воздушного и автомобильного транспорта, метрополитена и дорожного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общественным транспортом;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</w:t>
      </w:r>
      <w:r>
        <w:rPr>
          <w:rFonts w:ascii="Times New Roman" w:hAnsi="Times New Roman" w:cs="Times New Roman"/>
          <w:sz w:val="24"/>
          <w:szCs w:val="24"/>
        </w:rPr>
        <w:t>оль технического состояния транспортных средств;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результатов технического мониторинга и контроль объектов транспортной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деятельности перевозчиков и др.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экологической безопасности предусматривает: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сегмент геоэк</w:t>
      </w:r>
      <w:r>
        <w:rPr>
          <w:rFonts w:ascii="Times New Roman" w:hAnsi="Times New Roman" w:cs="Times New Roman"/>
          <w:sz w:val="24"/>
          <w:szCs w:val="24"/>
        </w:rPr>
        <w:t>ологического планирования,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природопользователей;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экологии;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нормативов допустимого воздействия на окружающую среду;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документооборот в процессе планирования и осуществления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экологического контроля;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выполнения предписаний, выданных по результатам муниципального экологического контроля;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отчетно-аналитическая система природопользователей;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нормативно-справочная база природопользователей;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отчетный комплекс природопольз</w:t>
      </w:r>
      <w:r>
        <w:rPr>
          <w:rFonts w:ascii="Times New Roman" w:hAnsi="Times New Roman" w:cs="Times New Roman"/>
          <w:sz w:val="24"/>
          <w:szCs w:val="24"/>
        </w:rPr>
        <w:t>ователей;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биллинг;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сегмент предоставления гидрометеорологической информации,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оперативной гидрометеорологической информации;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сейсмической активности;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гидр</w:t>
      </w:r>
      <w:r>
        <w:rPr>
          <w:rFonts w:ascii="Times New Roman" w:hAnsi="Times New Roman" w:cs="Times New Roman"/>
          <w:sz w:val="24"/>
          <w:szCs w:val="24"/>
        </w:rPr>
        <w:t>ологии;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сегмент экомониторинга,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геоинформационная система мониторинга экологической обстановки, включая подсистемы мониторинга состояния суши, водных ресурсов, невозобновляемых природных ископаемых, контроль состояния </w:t>
      </w:r>
      <w:r>
        <w:rPr>
          <w:rFonts w:ascii="Times New Roman" w:hAnsi="Times New Roman" w:cs="Times New Roman"/>
          <w:sz w:val="24"/>
          <w:szCs w:val="24"/>
        </w:rPr>
        <w:t>почв;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мониторинга природных явлений;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мест захоронений отходов;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контроля транспортных средств, осуществляющих вывоз и утилизацию отходов.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Управление оперативной обстановкой в городе предусматрив</w:t>
      </w:r>
      <w:r>
        <w:rPr>
          <w:rFonts w:ascii="Times New Roman" w:hAnsi="Times New Roman" w:cs="Times New Roman"/>
          <w:sz w:val="24"/>
          <w:szCs w:val="24"/>
        </w:rPr>
        <w:t>ает: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единый центр оперативного реагирования, включающий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ситуационный центр;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многофункциональным центром обработки вызовов;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регистрация и обработка обращений;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поручений;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инцидентами;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геомониторинг </w:t>
      </w:r>
      <w:r>
        <w:rPr>
          <w:rFonts w:ascii="Times New Roman" w:hAnsi="Times New Roman" w:cs="Times New Roman"/>
          <w:sz w:val="24"/>
          <w:szCs w:val="24"/>
        </w:rPr>
        <w:t>муниципальных служб;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оперативное управление логистикой оперативных служб и др.;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единую информационную систему города, включающую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межведомственное взаимодействие;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геоинформационная система оперативного градостроительного комплекса;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официальный сайт единой информационной системы города;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систему безопасного хранения и обработки данных, включающую следующие компоненты: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архивный комплекс;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отчетно-аналитический комплекс;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информационной безопасности.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 уровне субъектов Российской Федерации пользовательский функционал систем комплекса "Безопасный город" органов исполнительной власти субъектов Российской Федерации, территориальных органов федеральных органов исполнительной власти обеспечивается в со</w:t>
      </w:r>
      <w:r>
        <w:rPr>
          <w:rFonts w:ascii="Times New Roman" w:hAnsi="Times New Roman" w:cs="Times New Roman"/>
          <w:sz w:val="24"/>
          <w:szCs w:val="24"/>
        </w:rPr>
        <w:t>ответствии с правами доступа, определяемыми нормативными правовыми документами и регламентами соответствующих федеральных органов исполнительной власти и органов исполнительной власти субъектов Российской Федерации. Для осуществления оперативного обмена ин</w:t>
      </w:r>
      <w:r>
        <w:rPr>
          <w:rFonts w:ascii="Times New Roman" w:hAnsi="Times New Roman" w:cs="Times New Roman"/>
          <w:sz w:val="24"/>
          <w:szCs w:val="24"/>
        </w:rPr>
        <w:t>формацией между органами местного самоуправления и органами исполнительной власти субъектов Российской Федерации на базе заинтересованных органов исполнительной власти субъектов Российской Федерации предполагается наличие (либо внедрение) систем, сопряженн</w:t>
      </w:r>
      <w:r>
        <w:rPr>
          <w:rFonts w:ascii="Times New Roman" w:hAnsi="Times New Roman" w:cs="Times New Roman"/>
          <w:sz w:val="24"/>
          <w:szCs w:val="24"/>
        </w:rPr>
        <w:t>ых с соответствующими системами на муниципальном уровне. Доступ заинтересованных органов исполнительной власти субъектов Российской Федерации к данным всех органов местного самоуправления обеспечивается путем организации маршрутизации данных через единый ц</w:t>
      </w:r>
      <w:r>
        <w:rPr>
          <w:rFonts w:ascii="Times New Roman" w:hAnsi="Times New Roman" w:cs="Times New Roman"/>
          <w:sz w:val="24"/>
          <w:szCs w:val="24"/>
        </w:rPr>
        <w:t>ентр оперативного реагирования.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уровне федеральной информационной среды комплекса "Безопасный город" пользовательский функционал систем комплекса "Безопасный город" федеральных органов исполнительной власти определяется в соответствии с правами доступа,</w:t>
      </w:r>
      <w:r>
        <w:rPr>
          <w:rFonts w:ascii="Times New Roman" w:hAnsi="Times New Roman" w:cs="Times New Roman"/>
          <w:sz w:val="24"/>
          <w:szCs w:val="24"/>
        </w:rPr>
        <w:t xml:space="preserve"> определяемыми нормативными правовыми документами и регламентами соответствующих федеральных органов исполнительной власти. Федеральные органы исполнительной власти обеспечиваются оперативным доступом (по открытому протоколу) к данным субъектов Российской </w:t>
      </w:r>
      <w:r>
        <w:rPr>
          <w:rFonts w:ascii="Times New Roman" w:hAnsi="Times New Roman" w:cs="Times New Roman"/>
          <w:sz w:val="24"/>
          <w:szCs w:val="24"/>
        </w:rPr>
        <w:t>Федерации, консолидированным по каждому региону в рамках реализации комплекса "Безопасный город", соответственно регламентам межведомственного взаимодействия. Министерство внутренних дел Российской Федерации, Министерство Российской Федерации по делам граж</w:t>
      </w:r>
      <w:r>
        <w:rPr>
          <w:rFonts w:ascii="Times New Roman" w:hAnsi="Times New Roman" w:cs="Times New Roman"/>
          <w:sz w:val="24"/>
          <w:szCs w:val="24"/>
        </w:rPr>
        <w:t>данской обороны, чрезвычайным ситуациям и ликвидации последствий стихийных бедствий, Федеральная служба охраны Российской Федерации и Федеральная служба безопасности Российской Федерации обеспечиваются непосредственным оперативным доступом к данным органов</w:t>
      </w: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муниципальных образований путем организации соответствующей маршрутизации данных через единый центр оперативного реагирования.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реализации настоящей Концепции на 2015 - 2020 годы предполагают организацию согласованног</w:t>
      </w:r>
      <w:r>
        <w:rPr>
          <w:rFonts w:ascii="Times New Roman" w:hAnsi="Times New Roman" w:cs="Times New Roman"/>
          <w:sz w:val="24"/>
          <w:szCs w:val="24"/>
        </w:rPr>
        <w:t>о и эффективного взаимодействия федеральных органов государственной власти всех уровней.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 Взаимодействие органов государственной власти всех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уровней в рамках комплекса "Безопасный город"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федеральном уровне главным координатором по вопросам </w:t>
      </w:r>
      <w:r>
        <w:rPr>
          <w:rFonts w:ascii="Times New Roman" w:hAnsi="Times New Roman" w:cs="Times New Roman"/>
          <w:sz w:val="24"/>
          <w:szCs w:val="24"/>
        </w:rPr>
        <w:t>внедрения и развития комплекса "Безопасный город" в субъектах Российской Федерации, а также главным распорядителем бюджетных средств, направленных на реализацию настоящей Концепции, является Министерство Российской Федерации по делам гражданской обороны, ч</w:t>
      </w:r>
      <w:r>
        <w:rPr>
          <w:rFonts w:ascii="Times New Roman" w:hAnsi="Times New Roman" w:cs="Times New Roman"/>
          <w:sz w:val="24"/>
          <w:szCs w:val="24"/>
        </w:rPr>
        <w:t>резвычайным ситуациям и ликвидации последствий стихийных бедствий.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функции главного координатора входят: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единых функциональных и технических требований к системам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и контроль исполнения плана мероприят</w:t>
      </w:r>
      <w:r>
        <w:rPr>
          <w:rFonts w:ascii="Times New Roman" w:hAnsi="Times New Roman" w:cs="Times New Roman"/>
          <w:sz w:val="24"/>
          <w:szCs w:val="24"/>
        </w:rPr>
        <w:t>ий в рамках реализации настоящей Концепции на федеральном, региональном и муниципальном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и утверждение регламентов взаимодействия между органами исполнительной власти на федеральном, региональном и муниципальном уровнях в части построени</w:t>
      </w:r>
      <w:r>
        <w:rPr>
          <w:rFonts w:ascii="Times New Roman" w:hAnsi="Times New Roman" w:cs="Times New Roman"/>
          <w:sz w:val="24"/>
          <w:szCs w:val="24"/>
        </w:rPr>
        <w:t>я и развития комплекса "Безопасный город" с учетом их внутренних регламентов в области общественной безопасности, правопорядка и безопасности среды обитания;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и контроль выполнения критериев и показателей эффективности использования комплекса "Бе</w:t>
      </w:r>
      <w:r>
        <w:rPr>
          <w:rFonts w:ascii="Times New Roman" w:hAnsi="Times New Roman" w:cs="Times New Roman"/>
          <w:sz w:val="24"/>
          <w:szCs w:val="24"/>
        </w:rPr>
        <w:t>зопасный город" в субъектах Российской Федерации и в муниципальных образованиях.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Соисполнителями мероприятий по построению и развитию комплекса "Безопасный город" на федеральном уровне могут являться следующие федеральные органы исполнительной власти: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>
        <w:rPr>
          <w:rFonts w:ascii="Times New Roman" w:hAnsi="Times New Roman" w:cs="Times New Roman"/>
          <w:sz w:val="24"/>
          <w:szCs w:val="24"/>
        </w:rPr>
        <w:t>стерство внутренних дел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юстиции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служба безопасности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служба охраны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служба по финансовому мониторингу;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здрав</w:t>
      </w:r>
      <w:r>
        <w:rPr>
          <w:rFonts w:ascii="Times New Roman" w:hAnsi="Times New Roman" w:cs="Times New Roman"/>
          <w:sz w:val="24"/>
          <w:szCs w:val="24"/>
        </w:rPr>
        <w:t>оохранения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природных ресурсов и экологии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промышленности и торговли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Российской Федерации по разви</w:t>
      </w:r>
      <w:r>
        <w:rPr>
          <w:rFonts w:ascii="Times New Roman" w:hAnsi="Times New Roman" w:cs="Times New Roman"/>
          <w:sz w:val="24"/>
          <w:szCs w:val="24"/>
        </w:rPr>
        <w:t>тию Дальнего Востока;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связи и массовых коммуникаций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спорта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строительства и жилищно-коммунального хозяйства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транспорта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труда и социальной защиты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энергетики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миграционная служба;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космическое агентство.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функции соисполнителей на федеральном уровне входит реализация мероприятий по</w:t>
      </w:r>
      <w:r>
        <w:rPr>
          <w:rFonts w:ascii="Times New Roman" w:hAnsi="Times New Roman" w:cs="Times New Roman"/>
          <w:sz w:val="24"/>
          <w:szCs w:val="24"/>
        </w:rPr>
        <w:t xml:space="preserve"> построению комплекса "Безопасный город" в рамках исполнения плана внедрения и развития комплекса "Безопасный город" по соответствующим ведомственным направлениям.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уровне субъектов Российской Федерации координаторами по вопросам внедрения и развития ком</w:t>
      </w:r>
      <w:r>
        <w:rPr>
          <w:rFonts w:ascii="Times New Roman" w:hAnsi="Times New Roman" w:cs="Times New Roman"/>
          <w:sz w:val="24"/>
          <w:szCs w:val="24"/>
        </w:rPr>
        <w:t>плекса "Безопасный город" выступают уполномоченные органы исполнительной власти субъектов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функциям координаторов на уровне субъекта Российской Федерации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целевых значений критериев и показателей оценки эффектив</w:t>
      </w:r>
      <w:r>
        <w:rPr>
          <w:rFonts w:ascii="Times New Roman" w:hAnsi="Times New Roman" w:cs="Times New Roman"/>
          <w:sz w:val="24"/>
          <w:szCs w:val="24"/>
        </w:rPr>
        <w:t>ности использования комплекса "Безопасный город" и его сегментов в муниципальных образованиях;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региональных программ, обеспечивающих финансирование мероприятий в области обеспечения общественной безопасности, правопорядка и безопасности среды </w:t>
      </w:r>
      <w:r>
        <w:rPr>
          <w:rFonts w:ascii="Times New Roman" w:hAnsi="Times New Roman" w:cs="Times New Roman"/>
          <w:sz w:val="24"/>
          <w:szCs w:val="24"/>
        </w:rPr>
        <w:t>обитания, на региональном и муниципальном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реализации плана мероприятий в рамках внедрения и развития сегментов комплекса "Безопасный город" на региональном и муниципальном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критериев и показателей эффективности </w:t>
      </w:r>
      <w:r>
        <w:rPr>
          <w:rFonts w:ascii="Times New Roman" w:hAnsi="Times New Roman" w:cs="Times New Roman"/>
          <w:sz w:val="24"/>
          <w:szCs w:val="24"/>
        </w:rPr>
        <w:t>использования комплекса "Безопасный город", установленных главным координатором для субъектов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муниципальном уровне для реализации задач и функций комплекса "Безопасный город" предусмотрена возможность создания государственно-частно</w:t>
      </w:r>
      <w:r>
        <w:rPr>
          <w:rFonts w:ascii="Times New Roman" w:hAnsi="Times New Roman" w:cs="Times New Roman"/>
          <w:sz w:val="24"/>
          <w:szCs w:val="24"/>
        </w:rPr>
        <w:t>го партнерства.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Соисполнители в рамках построения и развития комплекса "Безопасный город" на муниципальном уровне определяются в зависимости от организационной структуры муниципальных образований, однако должны включать службы и подразделения, ответственны</w:t>
      </w:r>
      <w:r>
        <w:rPr>
          <w:rFonts w:ascii="Times New Roman" w:hAnsi="Times New Roman" w:cs="Times New Roman"/>
          <w:sz w:val="24"/>
          <w:szCs w:val="24"/>
        </w:rPr>
        <w:t>е за следующие функциональные направления обеспечения жизнедеятельности муниципального образования в области: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внедрения и сопровождения информационных технологий;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экономического планирования и экономической политики;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делопроизводства;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архитектурного планир</w:t>
      </w:r>
      <w:r>
        <w:rPr>
          <w:rFonts w:ascii="Times New Roman" w:hAnsi="Times New Roman" w:cs="Times New Roman"/>
          <w:sz w:val="24"/>
          <w:szCs w:val="24"/>
        </w:rPr>
        <w:t>ования и градостроения;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капитального строительства и ремонтных работ;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жилищно-коммунального хозяйства;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транспорта и развития дорожно-транспортной инфраструктуры;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санитарно-эпидемиологического контроля;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 массовой информации и рекламы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торговли и услуг;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труда и занятости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социальной защиты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физической культуры и спорта;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семейной и молодежной политики.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функциям соисполнителей на муниципальном уровне относятся: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>приоритетных направлений информатизации муниципального образования согласно утвержденным главным координатором функциональным и техническим требованиям построения и развития сегментов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муниципальных программ, преду</w:t>
      </w:r>
      <w:r>
        <w:rPr>
          <w:rFonts w:ascii="Times New Roman" w:hAnsi="Times New Roman" w:cs="Times New Roman"/>
          <w:sz w:val="24"/>
          <w:szCs w:val="24"/>
        </w:rPr>
        <w:t>сматривающих финансирование построения и развития сегментов комплекса "Безопасный город" на муниципальном уровне;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в рамках исполнения утвержденного плана построения и развития комплекса "Безопасный город" на муниципальном уровне в со</w:t>
      </w:r>
      <w:r>
        <w:rPr>
          <w:rFonts w:ascii="Times New Roman" w:hAnsi="Times New Roman" w:cs="Times New Roman"/>
          <w:sz w:val="24"/>
          <w:szCs w:val="24"/>
        </w:rPr>
        <w:t>ответствии с заданными главным координатором функциональными и техническими стандартами;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целевых значений критериев и показателей оценки эффективности использования комплекса "Безопасный город" и его сегментов, установленных соответствующим субъ</w:t>
      </w:r>
      <w:r>
        <w:rPr>
          <w:rFonts w:ascii="Times New Roman" w:hAnsi="Times New Roman" w:cs="Times New Roman"/>
          <w:sz w:val="24"/>
          <w:szCs w:val="24"/>
        </w:rPr>
        <w:t>ектом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и координация взаимодействия с коммерческими предприятиями в рамках мероприятий по реализации настоящей Концепции;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функционирования и эксплуатации комплекса "Безопасный город" и его сегментов на муниципал</w:t>
      </w:r>
      <w:r>
        <w:rPr>
          <w:rFonts w:ascii="Times New Roman" w:hAnsi="Times New Roman" w:cs="Times New Roman"/>
          <w:sz w:val="24"/>
          <w:szCs w:val="24"/>
        </w:rPr>
        <w:t>ьном уровне.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План реализации настоящей Концепции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Мероприятия, необходимые для эффективного достижения целей обеспечения общественной безопасности и безопасности среды обитания, в рамках настоящей Концепции могут быть разделены на следующие основные </w:t>
      </w:r>
      <w:r>
        <w:rPr>
          <w:rFonts w:ascii="Times New Roman" w:hAnsi="Times New Roman" w:cs="Times New Roman"/>
          <w:sz w:val="24"/>
          <w:szCs w:val="24"/>
        </w:rPr>
        <w:t>группы: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нормативной правовой и регламентной базы для реализации настоящей Концепции;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источников финансирования настоящей Концепции;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технической базы для реализации настоящей Концепции;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по построен</w:t>
      </w:r>
      <w:r>
        <w:rPr>
          <w:rFonts w:ascii="Times New Roman" w:hAnsi="Times New Roman" w:cs="Times New Roman"/>
          <w:sz w:val="24"/>
          <w:szCs w:val="24"/>
        </w:rPr>
        <w:t>ию и развитию комплекса "Безопасный город" в субъектах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настоящей Концепции осуществляется в соответствии с законодательством Российской Федерации, а также путем подготовки соответствующих нормативных правовых актов на муниц</w:t>
      </w:r>
      <w:r>
        <w:rPr>
          <w:rFonts w:ascii="Times New Roman" w:hAnsi="Times New Roman" w:cs="Times New Roman"/>
          <w:sz w:val="24"/>
          <w:szCs w:val="24"/>
        </w:rPr>
        <w:t>ипальном и региональном уровнях, направленных на создание условий эффективного межведомственного взаимодействия, возможности интеграции с другими информационными и техническими системами и программами для оптимального использования бюджетных средств за сче</w:t>
      </w:r>
      <w:r>
        <w:rPr>
          <w:rFonts w:ascii="Times New Roman" w:hAnsi="Times New Roman" w:cs="Times New Roman"/>
          <w:sz w:val="24"/>
          <w:szCs w:val="24"/>
        </w:rPr>
        <w:t>т исключения дублирования различных систем.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настоящей Концепции предполагается в 4 этапа.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первого этапа (декабрь 2014 г. - апрель 2015 г.) запланированы следующие мероприятия: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единых технических требований к комплексу "Безопа</w:t>
      </w:r>
      <w:r>
        <w:rPr>
          <w:rFonts w:ascii="Times New Roman" w:hAnsi="Times New Roman" w:cs="Times New Roman"/>
          <w:sz w:val="24"/>
          <w:szCs w:val="24"/>
        </w:rPr>
        <w:t>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плана мероприятий по реализации настоящей Концепции на 2015 - 2020 годы;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приоритетных направлений и оценочной стоимости мероприятий по реализации комплекса "Безопасный город" в пилотных регионах, в которых предполагается</w:t>
      </w:r>
      <w:r>
        <w:rPr>
          <w:rFonts w:ascii="Times New Roman" w:hAnsi="Times New Roman" w:cs="Times New Roman"/>
          <w:sz w:val="24"/>
          <w:szCs w:val="24"/>
        </w:rPr>
        <w:t xml:space="preserve"> создание опытных участков систем комплекса "Безопасный город" (далее - пилотные регионы);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категоризация объектов информатизации и организационно-технологических процедур в рамках комплекса "Безопасный город" на базе пилотных регионов;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типовых с</w:t>
      </w:r>
      <w:r>
        <w:rPr>
          <w:rFonts w:ascii="Times New Roman" w:hAnsi="Times New Roman" w:cs="Times New Roman"/>
          <w:sz w:val="24"/>
          <w:szCs w:val="24"/>
        </w:rPr>
        <w:t>итуационных моделей информационного взаимодействия служб и ведомств на базе пилотных регионов;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предложений по совершенствованию нормативной правовой базы на федеральном, региональном и муниципальном уровнях;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предложений по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мероприятий, предусмотренных настоящей Концепцией.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второго этапа (апрель 2015 г. - декабрь 2015 г.) запланированы следующие мероприятия: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общего регламента организации межсистемного и межведомственного взаимодействия в </w:t>
      </w:r>
      <w:r>
        <w:rPr>
          <w:rFonts w:ascii="Times New Roman" w:hAnsi="Times New Roman" w:cs="Times New Roman"/>
          <w:sz w:val="24"/>
          <w:szCs w:val="24"/>
        </w:rPr>
        <w:t>рамках комплекса "Безопасный город";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проекта подпрограммы построения и развития комплекса "Безопасный город" в рамках соответствующей государственной программы с наполнением ее консолидированными финансовыми средствами путем перераспределения ср</w:t>
      </w:r>
      <w:r>
        <w:rPr>
          <w:rFonts w:ascii="Times New Roman" w:hAnsi="Times New Roman" w:cs="Times New Roman"/>
          <w:sz w:val="24"/>
          <w:szCs w:val="24"/>
        </w:rPr>
        <w:t>едств из реализуемых государственных и федеральных целевых программ, направленных на решение задач в области обеспечения общественной безопасности, правопорядка и безопасности среды обитания;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региональных и муниципальных целевых программ построе</w:t>
      </w:r>
      <w:r>
        <w:rPr>
          <w:rFonts w:ascii="Times New Roman" w:hAnsi="Times New Roman" w:cs="Times New Roman"/>
          <w:sz w:val="24"/>
          <w:szCs w:val="24"/>
        </w:rPr>
        <w:t>ния и развития комплекса "Безопасный город" в пилотных регионах;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очередности построения и развития комплекса "Безопасный город" в субъектах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опытных участков систем комплекса "Безопасный город" в пилотных региона</w:t>
      </w:r>
      <w:r>
        <w:rPr>
          <w:rFonts w:ascii="Times New Roman" w:hAnsi="Times New Roman" w:cs="Times New Roman"/>
          <w:sz w:val="24"/>
          <w:szCs w:val="24"/>
        </w:rPr>
        <w:t>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определение объема и оценочной стоимости мероприятий по построению и развитию комплекса "Безопасный город" во всех субъектах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системы ключевых показателей эффективности для органов исполнительной власти субъектов Россий</w:t>
      </w:r>
      <w:r>
        <w:rPr>
          <w:rFonts w:ascii="Times New Roman" w:hAnsi="Times New Roman" w:cs="Times New Roman"/>
          <w:sz w:val="24"/>
          <w:szCs w:val="24"/>
        </w:rPr>
        <w:t>ской Федерации и органов местного самоуправления, отвечающих за построение и развитие комплекса "Безопасный город" на своих уровнях.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третьего этапа (январь 2016 г. - июнь 2016 г.) запланированы следующие мероприятия: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апробация опытных участков сис</w:t>
      </w:r>
      <w:r>
        <w:rPr>
          <w:rFonts w:ascii="Times New Roman" w:hAnsi="Times New Roman" w:cs="Times New Roman"/>
          <w:sz w:val="24"/>
          <w:szCs w:val="24"/>
        </w:rPr>
        <w:t>тем комплекса "Безопасный город" в пилотных регионах;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эффективности реализованных в муниципальных образованиях пилотных регионов решений, проведение оценки результатов и разработка оптимизационных решений;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региональных и муниципальных цел</w:t>
      </w:r>
      <w:r>
        <w:rPr>
          <w:rFonts w:ascii="Times New Roman" w:hAnsi="Times New Roman" w:cs="Times New Roman"/>
          <w:sz w:val="24"/>
          <w:szCs w:val="24"/>
        </w:rPr>
        <w:t>евых программ построения и развития комплекса "Безопасный город" в субъектах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тиражированию архитектуры комплекса "Безопасный город" в масштабах всей страны.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четвертого этапа (июнь 2016 г. - декабрь 2020 г.) запла</w:t>
      </w:r>
      <w:r>
        <w:rPr>
          <w:rFonts w:ascii="Times New Roman" w:hAnsi="Times New Roman" w:cs="Times New Roman"/>
          <w:sz w:val="24"/>
          <w:szCs w:val="24"/>
        </w:rPr>
        <w:t>нированы следующие мероприятия: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построение и развитие комплекса "Безопасный город" во всех субъектах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и контроль реализации эффективности реализованных мероприятий по построению и развитию комплекса "Безопасный город".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</w:t>
      </w:r>
      <w:r>
        <w:rPr>
          <w:rFonts w:ascii="Times New Roman" w:hAnsi="Times New Roman" w:cs="Times New Roman"/>
          <w:sz w:val="24"/>
          <w:szCs w:val="24"/>
        </w:rPr>
        <w:t>. Критерии и показатели оценки эффективности</w:t>
      </w:r>
    </w:p>
    <w:p w:rsidR="00A50F8E" w:rsidRDefault="00BB3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 комплекса "Безопасный город" и его сегментов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Критериями и показателями оценки эффективности использования комплекса "Безопасный город" по основным направлениям обеспечения безопасности жизнедея</w:t>
      </w:r>
      <w:r>
        <w:rPr>
          <w:rFonts w:ascii="Times New Roman" w:hAnsi="Times New Roman" w:cs="Times New Roman"/>
          <w:sz w:val="24"/>
          <w:szCs w:val="24"/>
        </w:rPr>
        <w:t>тельности населения и общественной безопасности являются: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повышение готовности органов управления и сил единой государственной системы предупреждения и ликвидации чрезвычайных ситуаций к выполнению возложенных задач,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оперативности слу</w:t>
      </w:r>
      <w:r>
        <w:rPr>
          <w:rFonts w:ascii="Times New Roman" w:hAnsi="Times New Roman" w:cs="Times New Roman"/>
          <w:sz w:val="24"/>
          <w:szCs w:val="24"/>
        </w:rPr>
        <w:t>жб экстренного реагирования;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готовности объектов мобилизационного значения к выполнению задач;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профилактику и повышение уровня готовности объектов оповещения к выполнению задач;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 времени мобилизации человеческих ресурсов и техники;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повышение эффективности систем мониторинга и предупреждения чрезвычайных ситуаций, происшествий и правонарушений,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всех потенциальных рисков для среды обитания, в том числе мониторинг критически важных или потенциально опасных объектов, м</w:t>
      </w:r>
      <w:r>
        <w:rPr>
          <w:rFonts w:ascii="Times New Roman" w:hAnsi="Times New Roman" w:cs="Times New Roman"/>
          <w:sz w:val="24"/>
          <w:szCs w:val="24"/>
        </w:rPr>
        <w:t>униципальной (коммунальной) инфраструктуры, социальной сферы;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точности прогнозирования и эффективности управления рисками при разноплановых угрозах общественной безопасности, реагирования на криминальные и террористические угрозы, обеспечения пре</w:t>
      </w:r>
      <w:r>
        <w:rPr>
          <w:rFonts w:ascii="Times New Roman" w:hAnsi="Times New Roman" w:cs="Times New Roman"/>
          <w:sz w:val="24"/>
          <w:szCs w:val="24"/>
        </w:rPr>
        <w:t>дупреждения техногенных аварий, обеспечения устойчивого функционирования органов управления, транспортной и коммуникационной инфраструктуры, важных и особо важных объектов, объектов жизнеобеспечения;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системы поддержки принятия решений;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 снижение количества чрезвычайных ситуаций, пожаров, правонарушений, гибели и травматизма людей,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снижение количества правонарушений на 100000 жителей (снижение количества преступлений, связанных с оборотом наркотиков, увеличение доли раскрытых пр</w:t>
      </w:r>
      <w:r>
        <w:rPr>
          <w:rFonts w:ascii="Times New Roman" w:hAnsi="Times New Roman" w:cs="Times New Roman"/>
          <w:sz w:val="24"/>
          <w:szCs w:val="24"/>
        </w:rPr>
        <w:t>еступлений в общем количестве совершенных незаконных действий, увеличение числа предотвращенных чрезвычайных ситуаций, увеличение числа раскрытых экономических преступлений, снижение количества нарушений в сфере экологии и природопользования);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 кол</w:t>
      </w:r>
      <w:r>
        <w:rPr>
          <w:rFonts w:ascii="Times New Roman" w:hAnsi="Times New Roman" w:cs="Times New Roman"/>
          <w:sz w:val="24"/>
          <w:szCs w:val="24"/>
        </w:rPr>
        <w:t>ичества жертв и объема ущерба при чрезвычайных ситуациях (увеличение числа спасенных на одного погибшего при чрезвычайных ситуациях, повышение доли чрезвычайных ситуаций, устраненных без жертв, в общем количестве произошедших чрезвычайных ситуаций);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кон</w:t>
      </w:r>
      <w:r>
        <w:rPr>
          <w:rFonts w:ascii="Times New Roman" w:hAnsi="Times New Roman" w:cs="Times New Roman"/>
          <w:sz w:val="24"/>
          <w:szCs w:val="24"/>
        </w:rPr>
        <w:t>троль миграционных движений,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 доли иностранных граждан, находящихся в городе с нарушением порядка пребывания, установленного законодательством Российской Федерации;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снижение количества преступлений, совершенных иностранными гражданами, на </w:t>
      </w:r>
      <w:r>
        <w:rPr>
          <w:rFonts w:ascii="Times New Roman" w:hAnsi="Times New Roman" w:cs="Times New Roman"/>
          <w:sz w:val="24"/>
          <w:szCs w:val="24"/>
        </w:rPr>
        <w:t>100000 жителей;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максимизация социально-экономических эффектов, включая: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минимизацию ущерба от чрезвычайных ситуаций (оценка в рублях на площадь зоны чрезвычайных ситуаций, кв. метров);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собираемости налоговых и иных платежей за счет повышения к</w:t>
      </w:r>
      <w:r>
        <w:rPr>
          <w:rFonts w:ascii="Times New Roman" w:hAnsi="Times New Roman" w:cs="Times New Roman"/>
          <w:sz w:val="24"/>
          <w:szCs w:val="24"/>
        </w:rPr>
        <w:t>ачества контроля над внутренними и внешними потоками миграции населения;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прямую экономическую эффективность от реализации настоящей Концепции, достигаемую за счет повышения скорости реагирования участников комплекса "Безопасный город" на происшествия и чре</w:t>
      </w:r>
      <w:r>
        <w:rPr>
          <w:rFonts w:ascii="Times New Roman" w:hAnsi="Times New Roman" w:cs="Times New Roman"/>
          <w:sz w:val="24"/>
          <w:szCs w:val="24"/>
        </w:rPr>
        <w:t>звычайные ситуации, а также сокращения времени устранения последствий чрезвычайных ситуаций и происшествий;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прямую экономическую эффективность от сокращения расходов на регулярное обслуживание муниципальной инфраструктуры за счет эффективного планирования </w:t>
      </w:r>
      <w:r>
        <w:rPr>
          <w:rFonts w:ascii="Times New Roman" w:hAnsi="Times New Roman" w:cs="Times New Roman"/>
          <w:sz w:val="24"/>
          <w:szCs w:val="24"/>
        </w:rPr>
        <w:t>расходов, обеспечения единой информационной среды для всех участников комплекса "Безопасный город" и повышения контроля над исполнением поручений;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прямую экономическую эффективность от получения дополнительных доходов, получаемых от предоставления дополнит</w:t>
      </w:r>
      <w:r>
        <w:rPr>
          <w:rFonts w:ascii="Times New Roman" w:hAnsi="Times New Roman" w:cs="Times New Roman"/>
          <w:sz w:val="24"/>
          <w:szCs w:val="24"/>
        </w:rPr>
        <w:t>ельных услуг коммерческим предприятиям;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косвенную экономическую эффективность от сокращения экономического ущерба в 2015 - 2020 годах, в том числе недополученного дохода консолидированного бюджета Российской Федерации за счет гибели людей, увечий и травм л</w:t>
      </w:r>
      <w:r>
        <w:rPr>
          <w:rFonts w:ascii="Times New Roman" w:hAnsi="Times New Roman" w:cs="Times New Roman"/>
          <w:sz w:val="24"/>
          <w:szCs w:val="24"/>
        </w:rPr>
        <w:t>юдей при происшествиях и чрезвычайных ситуациях, за счет материального ущерба, рассчитываемого как сумма прямого и косвенного ущерба от происшествий и чрезвычайных ситуаций.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Целевые значения по каждому из указанных критериев эффективности устанавливаютс</w:t>
      </w:r>
      <w:r>
        <w:rPr>
          <w:rFonts w:ascii="Times New Roman" w:hAnsi="Times New Roman" w:cs="Times New Roman"/>
          <w:sz w:val="24"/>
          <w:szCs w:val="24"/>
        </w:rPr>
        <w:t>я следующим образом: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для органов местного самоуправления муниципальных образований - главами субъектов Российской Федерации с учетом текущего положения и ресурсов конкретного муниципального образования;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для органов исполнительной власти субъектов Рос</w:t>
      </w:r>
      <w:r>
        <w:rPr>
          <w:rFonts w:ascii="Times New Roman" w:hAnsi="Times New Roman" w:cs="Times New Roman"/>
          <w:sz w:val="24"/>
          <w:szCs w:val="24"/>
        </w:rPr>
        <w:t>сийской Федерации - главным координатором с учетом текущего положения и ресурсов конкретного субъекта Российской Федерации.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IX. Финансирование</w:t>
      </w:r>
    </w:p>
    <w:p w:rsidR="00A50F8E" w:rsidRDefault="00A50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и ресурсное обеспечение мероприятий по построению и развитию комплекса "Безопасный город" будет </w:t>
      </w:r>
      <w:r>
        <w:rPr>
          <w:rFonts w:ascii="Times New Roman" w:hAnsi="Times New Roman" w:cs="Times New Roman"/>
          <w:sz w:val="24"/>
          <w:szCs w:val="24"/>
        </w:rPr>
        <w:t>осуществляться за счет средств федерального бюджета, бюджетов субъектов Российской Федерации и местных бюджетов, а также внебюджетных источников, выделяемых и привлекаемых для построения и развития комплекса "Безопасный город". Финансирование указанных мер</w:t>
      </w:r>
      <w:r>
        <w:rPr>
          <w:rFonts w:ascii="Times New Roman" w:hAnsi="Times New Roman" w:cs="Times New Roman"/>
          <w:sz w:val="24"/>
          <w:szCs w:val="24"/>
        </w:rPr>
        <w:t>оприятий осуществляется в порядке, предусмотренном законодательством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Инструментом финансирования мероприятий по построению и развитию комплекса "Безопасный город" в рамках реализации комплекса "Безопасный город" является федеральная ц</w:t>
      </w:r>
      <w:r>
        <w:rPr>
          <w:rFonts w:ascii="Times New Roman" w:hAnsi="Times New Roman" w:cs="Times New Roman"/>
          <w:sz w:val="24"/>
          <w:szCs w:val="24"/>
        </w:rPr>
        <w:t>елевая программа.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этих мероприятий осуществляется путем ежегодного выделения ассигнований из федерального бюджета непосредственно главному координатору.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координатор, субъекты Российской Федерации и муниципальные образования в части </w:t>
      </w:r>
      <w:r>
        <w:rPr>
          <w:rFonts w:ascii="Times New Roman" w:hAnsi="Times New Roman" w:cs="Times New Roman"/>
          <w:sz w:val="24"/>
          <w:szCs w:val="24"/>
        </w:rPr>
        <w:t>своих полномочий обеспечивают финансирование мероприятий по построению, развитию и эксплуатации комплекса "Безопасный город". Муниципальные образования в рамках этих мероприятий вправе привлекать внебюджетные источники финансирования при сохранении государ</w:t>
      </w:r>
      <w:r>
        <w:rPr>
          <w:rFonts w:ascii="Times New Roman" w:hAnsi="Times New Roman" w:cs="Times New Roman"/>
          <w:sz w:val="24"/>
          <w:szCs w:val="24"/>
        </w:rPr>
        <w:t>ственного контроля за их использованием и обеспечении гарантий соблюдения государственных интересов Российской Федерации.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мероприятий по построению и развитию комплекса "Безопасный город" возможно привлечение средств: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организаций, осуществляющих с</w:t>
      </w:r>
      <w:r>
        <w:rPr>
          <w:rFonts w:ascii="Times New Roman" w:hAnsi="Times New Roman" w:cs="Times New Roman"/>
          <w:sz w:val="24"/>
          <w:szCs w:val="24"/>
        </w:rPr>
        <w:t>пециализированную деятельность в области медицинского обеспечения, изготовления, технического обслуживания и ремонта транспортных средств, содержания и ремонта дорог, предоставления услуг фото- и видеофиксации административных правонарушений в области доро</w:t>
      </w:r>
      <w:r>
        <w:rPr>
          <w:rFonts w:ascii="Times New Roman" w:hAnsi="Times New Roman" w:cs="Times New Roman"/>
          <w:sz w:val="24"/>
          <w:szCs w:val="24"/>
        </w:rPr>
        <w:t>жного движения;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организаций, занимающихся подготовкой и переподготовкой участников дорожного движения, перевозками грузов и пассажиров, оказанием консультационных и информационных услуг, телекоммуникационных услуг и услуг связи, мониторингом экологической </w:t>
      </w:r>
      <w:r>
        <w:rPr>
          <w:rFonts w:ascii="Times New Roman" w:hAnsi="Times New Roman" w:cs="Times New Roman"/>
          <w:sz w:val="24"/>
          <w:szCs w:val="24"/>
        </w:rPr>
        <w:t>ситуации и охраной окружающей среды, поставкой энергоресурсов, обеспечением водоснабжения и водоотведения, предоставлением жилищно-коммунальных услуг и строительством;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общественных организаций (союзов, ассоциаций) и иных организаций, вовлеченных в обеспече</w:t>
      </w:r>
      <w:r>
        <w:rPr>
          <w:rFonts w:ascii="Times New Roman" w:hAnsi="Times New Roman" w:cs="Times New Roman"/>
          <w:sz w:val="24"/>
          <w:szCs w:val="24"/>
        </w:rPr>
        <w:t>ние безопасности и комфорта среды обитания населения.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Частные инвестиции будут направлены на построение и развитие коммерческих сервисов, использующих инфраструктуру, создаваемую в рамках построения и развития комплекса "Безопасный город".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сред</w:t>
      </w:r>
      <w:r>
        <w:rPr>
          <w:rFonts w:ascii="Times New Roman" w:hAnsi="Times New Roman" w:cs="Times New Roman"/>
          <w:sz w:val="24"/>
          <w:szCs w:val="24"/>
        </w:rPr>
        <w:t>ств внебюджетных источников основывается на принципе добровольности организаций профинансировать мероприятия по построению и развитию комплекса "Безопасный город". Заинтересованность организаций в финансировании этих мероприятий выражается в том, что они м</w:t>
      </w:r>
      <w:r>
        <w:rPr>
          <w:rFonts w:ascii="Times New Roman" w:hAnsi="Times New Roman" w:cs="Times New Roman"/>
          <w:sz w:val="24"/>
          <w:szCs w:val="24"/>
        </w:rPr>
        <w:t>огут получить реальный экономический эффект от реализации коммерческих услуг в составе комплекса "Безопасный город".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механизмов привлечения внебюджетных средств может использоваться инвестиционный налоговый кредит, государственно-частное партнер</w:t>
      </w:r>
      <w:r>
        <w:rPr>
          <w:rFonts w:ascii="Times New Roman" w:hAnsi="Times New Roman" w:cs="Times New Roman"/>
          <w:sz w:val="24"/>
          <w:szCs w:val="24"/>
        </w:rPr>
        <w:t>ство и иные виды государственной поддержки.</w:t>
      </w:r>
    </w:p>
    <w:p w:rsidR="00A50F8E" w:rsidRDefault="00BB3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Основаниями для предоставления инвестиционного кредита могут быть проведение организацией научно-исследовательских и опытно-конструкторских работ в сфере обеспечения комплексной безопасности среды обитания, осуще</w:t>
      </w:r>
      <w:r>
        <w:rPr>
          <w:rFonts w:ascii="Times New Roman" w:hAnsi="Times New Roman" w:cs="Times New Roman"/>
          <w:sz w:val="24"/>
          <w:szCs w:val="24"/>
        </w:rPr>
        <w:t>ствление организацией внедренческой или инновационной деятельности, в том числе создание новых или совершенствование применяемых технологий, создание новых видов оборудования для целей обеспечения комплексной безопасности среды обитания, выполнение организ</w:t>
      </w:r>
      <w:r>
        <w:rPr>
          <w:rFonts w:ascii="Times New Roman" w:hAnsi="Times New Roman" w:cs="Times New Roman"/>
          <w:sz w:val="24"/>
          <w:szCs w:val="24"/>
        </w:rPr>
        <w:t>ацией особо важного заказа в сфере обеспечения комплексной безопасности среды обитания или предоставления особо важных услуг населению.</w:t>
      </w: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A50F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F8E" w:rsidRDefault="00BB3A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A50F8E" w:rsidRDefault="00BB3A83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В.С. Мирошникова </w:t>
      </w:r>
    </w:p>
    <w:sectPr w:rsidR="00A50F8E" w:rsidSect="00A50F8E">
      <w:pgSz w:w="11906" w:h="16838"/>
      <w:pgMar w:top="1134" w:right="850" w:bottom="1134" w:left="1701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A50F8E"/>
    <w:rsid w:val="00A50F8E"/>
    <w:rsid w:val="00BB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74016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A50F8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A50F8E"/>
    <w:pPr>
      <w:spacing w:after="140" w:line="288" w:lineRule="auto"/>
    </w:pPr>
  </w:style>
  <w:style w:type="paragraph" w:styleId="a6">
    <w:name w:val="List"/>
    <w:basedOn w:val="a5"/>
    <w:rsid w:val="00A50F8E"/>
    <w:rPr>
      <w:rFonts w:cs="Arial"/>
    </w:rPr>
  </w:style>
  <w:style w:type="paragraph" w:customStyle="1" w:styleId="Caption">
    <w:name w:val="Caption"/>
    <w:basedOn w:val="a"/>
    <w:qFormat/>
    <w:rsid w:val="00A50F8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A50F8E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F7401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13003</Words>
  <Characters>74120</Characters>
  <Application>Microsoft Office Word</Application>
  <DocSecurity>0</DocSecurity>
  <Lines>617</Lines>
  <Paragraphs>173</Paragraphs>
  <ScaleCrop>false</ScaleCrop>
  <Company>Администрация г.Батайска</Company>
  <LinksUpToDate>false</LinksUpToDate>
  <CharactersWithSpaces>86950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Black_Raven</cp:lastModifiedBy>
  <cp:revision>16</cp:revision>
  <cp:lastPrinted>2017-07-19T08:32:00Z</cp:lastPrinted>
  <dcterms:created xsi:type="dcterms:W3CDTF">2017-06-27T11:51:00Z</dcterms:created>
  <dcterms:modified xsi:type="dcterms:W3CDTF">2017-07-28T10:34:00Z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